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79" w:rsidRPr="005C64FE" w:rsidRDefault="004F7279" w:rsidP="00477605">
      <w:pPr>
        <w:jc w:val="center"/>
        <w:rPr>
          <w:sz w:val="22"/>
        </w:rPr>
      </w:pPr>
    </w:p>
    <w:p w:rsidR="00952C1C" w:rsidRDefault="00952C1C" w:rsidP="00952C1C">
      <w:pPr>
        <w:jc w:val="center"/>
        <w:rPr>
          <w:b/>
          <w:sz w:val="20"/>
          <w:szCs w:val="20"/>
        </w:rPr>
      </w:pPr>
      <w:r>
        <w:rPr>
          <w:b/>
          <w:noProof/>
          <w:sz w:val="14"/>
          <w:szCs w:val="14"/>
        </w:rPr>
        <w:drawing>
          <wp:inline distT="0" distB="0" distL="0" distR="0" wp14:anchorId="662AFF5D" wp14:editId="54BA8E63">
            <wp:extent cx="590550" cy="5715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1C" w:rsidRDefault="00952C1C" w:rsidP="00952C1C">
      <w:pPr>
        <w:jc w:val="center"/>
        <w:rPr>
          <w:b/>
          <w:sz w:val="16"/>
          <w:szCs w:val="20"/>
        </w:rPr>
      </w:pPr>
    </w:p>
    <w:p w:rsidR="00952C1C" w:rsidRDefault="00952C1C" w:rsidP="00952C1C">
      <w:pPr>
        <w:jc w:val="center"/>
        <w:rPr>
          <w:bCs/>
          <w:caps/>
          <w:sz w:val="18"/>
          <w:szCs w:val="20"/>
        </w:rPr>
      </w:pPr>
      <w:r>
        <w:rPr>
          <w:bCs/>
          <w:caps/>
          <w:sz w:val="18"/>
          <w:szCs w:val="20"/>
        </w:rPr>
        <w:t>Комитет по образованию</w:t>
      </w:r>
    </w:p>
    <w:p w:rsidR="00952C1C" w:rsidRDefault="00952C1C" w:rsidP="00952C1C">
      <w:pPr>
        <w:jc w:val="center"/>
        <w:rPr>
          <w:bCs/>
          <w:caps/>
          <w:sz w:val="18"/>
          <w:szCs w:val="20"/>
        </w:rPr>
      </w:pPr>
    </w:p>
    <w:p w:rsidR="00952C1C" w:rsidRDefault="00952C1C" w:rsidP="00952C1C">
      <w:pPr>
        <w:spacing w:before="60"/>
        <w:jc w:val="center"/>
        <w:rPr>
          <w:b/>
          <w:bCs/>
          <w:caps/>
          <w:sz w:val="18"/>
          <w:szCs w:val="20"/>
        </w:rPr>
      </w:pPr>
      <w:r>
        <w:rPr>
          <w:b/>
          <w:bCs/>
          <w:caps/>
          <w:sz w:val="18"/>
          <w:szCs w:val="20"/>
        </w:rPr>
        <w:t xml:space="preserve">государственное бюджетное нетиповое </w:t>
      </w:r>
    </w:p>
    <w:p w:rsidR="00952C1C" w:rsidRDefault="00952C1C" w:rsidP="00952C1C">
      <w:pPr>
        <w:spacing w:before="60"/>
        <w:jc w:val="center"/>
        <w:rPr>
          <w:b/>
          <w:bCs/>
          <w:caps/>
          <w:sz w:val="18"/>
          <w:szCs w:val="20"/>
        </w:rPr>
      </w:pPr>
      <w:r>
        <w:rPr>
          <w:b/>
          <w:bCs/>
          <w:caps/>
          <w:sz w:val="18"/>
          <w:szCs w:val="20"/>
        </w:rPr>
        <w:t>образовательное учреждение</w:t>
      </w:r>
    </w:p>
    <w:p w:rsidR="00952C1C" w:rsidRDefault="00952C1C" w:rsidP="00952C1C">
      <w:pPr>
        <w:spacing w:before="60"/>
        <w:jc w:val="center"/>
        <w:rPr>
          <w:b/>
          <w:bCs/>
          <w:caps/>
          <w:sz w:val="18"/>
          <w:szCs w:val="20"/>
        </w:rPr>
      </w:pPr>
      <w:r>
        <w:rPr>
          <w:b/>
          <w:bCs/>
          <w:caps/>
          <w:sz w:val="18"/>
          <w:szCs w:val="20"/>
        </w:rPr>
        <w:t>«академия талантов» санкт-петербурга</w:t>
      </w:r>
    </w:p>
    <w:p w:rsidR="00952C1C" w:rsidRDefault="00952C1C" w:rsidP="00952C1C">
      <w:pPr>
        <w:spacing w:before="60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Набережная реки Малой </w:t>
      </w:r>
      <w:proofErr w:type="spellStart"/>
      <w:r>
        <w:rPr>
          <w:b/>
          <w:sz w:val="18"/>
          <w:szCs w:val="20"/>
        </w:rPr>
        <w:t>Невки</w:t>
      </w:r>
      <w:proofErr w:type="spellEnd"/>
      <w:r>
        <w:rPr>
          <w:b/>
          <w:sz w:val="18"/>
          <w:szCs w:val="20"/>
        </w:rPr>
        <w:t xml:space="preserve">, д. 1, литера </w:t>
      </w:r>
      <w:proofErr w:type="gramStart"/>
      <w:r>
        <w:rPr>
          <w:b/>
          <w:sz w:val="18"/>
          <w:szCs w:val="20"/>
        </w:rPr>
        <w:t>А,  Санкт</w:t>
      </w:r>
      <w:proofErr w:type="gramEnd"/>
      <w:r>
        <w:rPr>
          <w:b/>
          <w:sz w:val="18"/>
          <w:szCs w:val="20"/>
        </w:rPr>
        <w:t>-Петербург, 197022, ИНН 7813604570 КПП 781301001</w:t>
      </w:r>
    </w:p>
    <w:p w:rsidR="00952C1C" w:rsidRPr="00875F37" w:rsidRDefault="00875F37" w:rsidP="00952C1C">
      <w:pPr>
        <w:pBdr>
          <w:bottom w:val="single" w:sz="12" w:space="0" w:color="auto"/>
        </w:pBdr>
        <w:jc w:val="center"/>
        <w:rPr>
          <w:b/>
          <w:sz w:val="18"/>
          <w:szCs w:val="18"/>
        </w:rPr>
      </w:pPr>
      <w:r>
        <w:rPr>
          <w:color w:val="0563C1"/>
          <w:sz w:val="18"/>
          <w:u w:val="single"/>
        </w:rPr>
        <w:t xml:space="preserve"> </w:t>
      </w:r>
      <w:r>
        <w:rPr>
          <w:color w:val="0563C1"/>
          <w:sz w:val="18"/>
          <w:u w:val="single"/>
          <w:lang w:val="en-US"/>
        </w:rPr>
        <w:t>at</w:t>
      </w:r>
      <w:r>
        <w:rPr>
          <w:color w:val="0563C1"/>
          <w:sz w:val="18"/>
          <w:u w:val="single"/>
        </w:rPr>
        <w:t>@</w:t>
      </w:r>
      <w:proofErr w:type="spellStart"/>
      <w:r>
        <w:rPr>
          <w:color w:val="0563C1"/>
          <w:sz w:val="18"/>
          <w:u w:val="single"/>
          <w:lang w:val="en-US"/>
        </w:rPr>
        <w:t>obr</w:t>
      </w:r>
      <w:proofErr w:type="spellEnd"/>
      <w:r w:rsidRPr="00907900">
        <w:rPr>
          <w:color w:val="0563C1"/>
          <w:sz w:val="18"/>
          <w:u w:val="single"/>
        </w:rPr>
        <w:t>.</w:t>
      </w:r>
      <w:proofErr w:type="spellStart"/>
      <w:r>
        <w:rPr>
          <w:color w:val="0563C1"/>
          <w:sz w:val="18"/>
          <w:u w:val="single"/>
          <w:lang w:val="en-US"/>
        </w:rPr>
        <w:t>gov</w:t>
      </w:r>
      <w:proofErr w:type="spellEnd"/>
      <w:r w:rsidRPr="0042227C">
        <w:rPr>
          <w:color w:val="0563C1"/>
          <w:sz w:val="18"/>
          <w:u w:val="single"/>
        </w:rPr>
        <w:t>.</w:t>
      </w:r>
      <w:proofErr w:type="spellStart"/>
      <w:r>
        <w:rPr>
          <w:color w:val="0563C1"/>
          <w:sz w:val="18"/>
          <w:u w:val="single"/>
          <w:lang w:val="en-US"/>
        </w:rPr>
        <w:t>spb</w:t>
      </w:r>
      <w:proofErr w:type="spellEnd"/>
      <w:r>
        <w:rPr>
          <w:color w:val="0563C1"/>
          <w:sz w:val="18"/>
          <w:u w:val="single"/>
        </w:rPr>
        <w:t>.</w:t>
      </w:r>
      <w:proofErr w:type="spellStart"/>
      <w:r>
        <w:rPr>
          <w:color w:val="0563C1"/>
          <w:sz w:val="18"/>
          <w:u w:val="single"/>
          <w:lang w:val="en-US"/>
        </w:rPr>
        <w:t>ru</w:t>
      </w:r>
      <w:proofErr w:type="spellEnd"/>
      <w:r w:rsidRPr="00907900">
        <w:rPr>
          <w:b/>
          <w:sz w:val="18"/>
          <w:szCs w:val="20"/>
        </w:rPr>
        <w:t xml:space="preserve"> </w:t>
      </w:r>
    </w:p>
    <w:p w:rsidR="00952C1C" w:rsidRDefault="00952C1C" w:rsidP="00952C1C"/>
    <w:p w:rsidR="00DB3CB6" w:rsidRDefault="00DB3CB6" w:rsidP="00DB3CB6">
      <w:pPr>
        <w:ind w:firstLine="851"/>
        <w:jc w:val="both"/>
      </w:pPr>
    </w:p>
    <w:p w:rsidR="006A76C5" w:rsidRDefault="005E0C5B" w:rsidP="005E0C5B">
      <w:pPr>
        <w:ind w:firstLine="851"/>
        <w:jc w:val="center"/>
        <w:rPr>
          <w:b/>
        </w:rPr>
      </w:pPr>
      <w:r w:rsidRPr="006A76C5">
        <w:rPr>
          <w:b/>
        </w:rPr>
        <w:t>Коммерческое предл</w:t>
      </w:r>
      <w:r w:rsidR="00442A89" w:rsidRPr="006A76C5">
        <w:rPr>
          <w:b/>
        </w:rPr>
        <w:t>ожение на проживание</w:t>
      </w:r>
      <w:r w:rsidR="00CF3EB8">
        <w:rPr>
          <w:b/>
        </w:rPr>
        <w:t xml:space="preserve"> и питание</w:t>
      </w:r>
      <w:r w:rsidRPr="006A76C5">
        <w:rPr>
          <w:b/>
        </w:rPr>
        <w:t xml:space="preserve"> </w:t>
      </w:r>
    </w:p>
    <w:p w:rsidR="004D68D2" w:rsidRDefault="009D1383" w:rsidP="005E0C5B">
      <w:pPr>
        <w:ind w:firstLine="85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60C6B" wp14:editId="6C471F9D">
                <wp:simplePos x="0" y="0"/>
                <wp:positionH relativeFrom="column">
                  <wp:posOffset>5056495</wp:posOffset>
                </wp:positionH>
                <wp:positionV relativeFrom="paragraph">
                  <wp:posOffset>10169</wp:posOffset>
                </wp:positionV>
                <wp:extent cx="149689" cy="149841"/>
                <wp:effectExtent l="19050" t="38100" r="41275" b="41275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89" cy="14984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570D" id="5-конечная звезда 3" o:spid="_x0000_s1026" style="position:absolute;margin-left:398.15pt;margin-top:.8pt;width:11.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89,149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" path="m,57234r57176,l74845,,92513,57234r57176,l103432,92606r17669,57235l74845,114468,28588,149841,46257,92606,,57234xe" fillcolor="#ffc000 [3207]" strokecolor="#7f5f00 [1607]" strokeweight="1pt">
                <v:stroke joinstyle="miter"/>
                <v:path arrowok="t" o:connecttype="custom" o:connectlocs="0,57234;57176,57234;74845,0;92513,57234;149689,57234;103432,92606;121101,149841;74845,114468;28588,149841;46257,92606;0,57234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60C6B" wp14:editId="6C471F9D">
                <wp:simplePos x="0" y="0"/>
                <wp:positionH relativeFrom="column">
                  <wp:posOffset>4877700</wp:posOffset>
                </wp:positionH>
                <wp:positionV relativeFrom="paragraph">
                  <wp:posOffset>7525</wp:posOffset>
                </wp:positionV>
                <wp:extent cx="149689" cy="149841"/>
                <wp:effectExtent l="19050" t="38100" r="41275" b="41275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89" cy="14984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2D52" id="5-конечная звезда 4" o:spid="_x0000_s1026" style="position:absolute;margin-left:384.05pt;margin-top:.6pt;width:11.8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89,149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" path="m,57234r57176,l74845,,92513,57234r57176,l103432,92606r17669,57235l74845,114468,28588,149841,46257,92606,,57234xe" fillcolor="#ffc000 [3207]" strokecolor="#7f5f00 [1607]" strokeweight="1pt">
                <v:stroke joinstyle="miter"/>
                <v:path arrowok="t" o:connecttype="custom" o:connectlocs="0,57234;57176,57234;74845,0;92513,57234;149689,57234;103432,92606;121101,149841;74845,114468;28588,149841;46257,92606;0,57234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4677600</wp:posOffset>
                </wp:positionH>
                <wp:positionV relativeFrom="paragraph">
                  <wp:posOffset>12349</wp:posOffset>
                </wp:positionV>
                <wp:extent cx="149689" cy="149841"/>
                <wp:effectExtent l="19050" t="38100" r="41275" b="41275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89" cy="14984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F508" id="5-конечная звезда 1" o:spid="_x0000_s1026" style="position:absolute;margin-left:368.3pt;margin-top:.95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89,149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" path="m,57234r57176,l74845,,92513,57234r57176,l103432,92606r17669,57235l74845,114468,28588,149841,46257,92606,,57234xe" fillcolor="#ffc000 [3207]" strokecolor="#7f5f00 [1607]" strokeweight="1pt">
                <v:stroke joinstyle="miter"/>
                <v:path arrowok="t" o:connecttype="custom" o:connectlocs="0,57234;57176,57234;74845,0;92513,57234;149689,57234;103432,92606;121101,149841;74845,114468;28588,149841;46257,92606;0,57234" o:connectangles="0,0,0,0,0,0,0,0,0,0,0"/>
              </v:shape>
            </w:pict>
          </mc:Fallback>
        </mc:AlternateContent>
      </w:r>
      <w:r w:rsidR="005E0C5B" w:rsidRPr="006A76C5">
        <w:rPr>
          <w:b/>
        </w:rPr>
        <w:t>в гостинице «Каменноостровская»</w:t>
      </w:r>
      <w:r>
        <w:rPr>
          <w:b/>
        </w:rPr>
        <w:t xml:space="preserve"> </w:t>
      </w:r>
    </w:p>
    <w:p w:rsidR="00172AAA" w:rsidRPr="006A76C5" w:rsidRDefault="00172AAA" w:rsidP="005E0C5B">
      <w:pPr>
        <w:ind w:firstLine="851"/>
        <w:jc w:val="center"/>
        <w:rPr>
          <w:b/>
        </w:rPr>
      </w:pPr>
    </w:p>
    <w:p w:rsidR="00AF2646" w:rsidRPr="00AF2646" w:rsidRDefault="009D1383" w:rsidP="00AF2646">
      <w:pPr>
        <w:ind w:firstLine="851"/>
        <w:jc w:val="both"/>
        <w:rPr>
          <w:iCs/>
        </w:rPr>
      </w:pPr>
      <w:r>
        <w:t xml:space="preserve">Гостиница «Каменноостровская» находится в историческом центре Санкт-Петербурга, на живописной набережной реки Малой </w:t>
      </w:r>
      <w:proofErr w:type="spellStart"/>
      <w:r>
        <w:t>Невки</w:t>
      </w:r>
      <w:proofErr w:type="spellEnd"/>
      <w:r>
        <w:t xml:space="preserve">, неподалеку от основных достопримечательностей города. Гостиница расположена на </w:t>
      </w:r>
      <w:r w:rsidR="00A211D7" w:rsidRPr="00172AAA">
        <w:t xml:space="preserve">закрытой </w:t>
      </w:r>
      <w:r w:rsidRPr="00172AAA">
        <w:t>террит</w:t>
      </w:r>
      <w:r w:rsidR="00AF2646" w:rsidRPr="00172AAA">
        <w:t>ории</w:t>
      </w:r>
      <w:r w:rsidR="00BB7A3E" w:rsidRPr="00172AAA">
        <w:t xml:space="preserve"> парка</w:t>
      </w:r>
      <w:r w:rsidR="00AF2646" w:rsidRPr="00172AAA">
        <w:t xml:space="preserve"> </w:t>
      </w:r>
      <w:r w:rsidR="00AF2646">
        <w:t>Каменноостровского дворца</w:t>
      </w:r>
      <w:r>
        <w:t xml:space="preserve">. </w:t>
      </w:r>
      <w:r w:rsidR="00AF2646" w:rsidRPr="00AF2646">
        <w:rPr>
          <w:iCs/>
        </w:rPr>
        <w:t>Объект предста</w:t>
      </w:r>
      <w:r w:rsidR="00AF2646">
        <w:rPr>
          <w:iCs/>
        </w:rPr>
        <w:t xml:space="preserve">влен в виде отдельно стоящего </w:t>
      </w:r>
      <w:r w:rsidR="00AF2646" w:rsidRPr="00AF2646">
        <w:rPr>
          <w:iCs/>
        </w:rPr>
        <w:t>здания, расположенный в пешей доступности от метро «</w:t>
      </w:r>
      <w:r w:rsidR="00AF2646">
        <w:rPr>
          <w:iCs/>
        </w:rPr>
        <w:t>Чёрная речка</w:t>
      </w:r>
      <w:r w:rsidR="00AF2646" w:rsidRPr="00AF2646">
        <w:rPr>
          <w:iCs/>
        </w:rPr>
        <w:t>».</w:t>
      </w:r>
    </w:p>
    <w:p w:rsidR="00AF2646" w:rsidRDefault="009D1383" w:rsidP="009D1383">
      <w:pPr>
        <w:ind w:firstLine="851"/>
        <w:jc w:val="both"/>
      </w:pPr>
      <w:r>
        <w:t xml:space="preserve">К услугам гостей 30 просторных светлых номеров. Все номера отвечают самым высоким требованиям и оборудованы всем необходимым для комфортного проживания. Стойка регистрации работает круглосуточно. </w:t>
      </w:r>
    </w:p>
    <w:p w:rsidR="00172AAA" w:rsidRPr="00172AAA" w:rsidRDefault="00172AAA" w:rsidP="00172AAA">
      <w:pPr>
        <w:ind w:firstLine="851"/>
        <w:jc w:val="center"/>
        <w:rPr>
          <w:color w:val="FF0000"/>
        </w:rPr>
      </w:pPr>
      <w:r>
        <w:t>с 02.02.2024 года по 01.02.2025 года</w:t>
      </w:r>
    </w:p>
    <w:p w:rsidR="009D1383" w:rsidRDefault="009D1383" w:rsidP="009D1383">
      <w:pPr>
        <w:ind w:firstLine="851"/>
        <w:jc w:val="center"/>
      </w:pPr>
    </w:p>
    <w:tbl>
      <w:tblPr>
        <w:tblStyle w:val="a4"/>
        <w:tblW w:w="9879" w:type="dxa"/>
        <w:jc w:val="center"/>
        <w:tblLook w:val="04A0" w:firstRow="1" w:lastRow="0" w:firstColumn="1" w:lastColumn="0" w:noHBand="0" w:noVBand="1"/>
      </w:tblPr>
      <w:tblGrid>
        <w:gridCol w:w="2584"/>
        <w:gridCol w:w="1976"/>
        <w:gridCol w:w="2279"/>
        <w:gridCol w:w="3040"/>
      </w:tblGrid>
      <w:tr w:rsidR="00630D53" w:rsidTr="00DE7790">
        <w:trPr>
          <w:trHeight w:val="307"/>
          <w:jc w:val="center"/>
        </w:trPr>
        <w:tc>
          <w:tcPr>
            <w:tcW w:w="2584" w:type="dxa"/>
            <w:vMerge w:val="restart"/>
          </w:tcPr>
          <w:p w:rsidR="00630D53" w:rsidRDefault="00630D53" w:rsidP="007201F3">
            <w:pPr>
              <w:jc w:val="center"/>
            </w:pPr>
            <w:r>
              <w:t>Категория номера</w:t>
            </w:r>
          </w:p>
        </w:tc>
        <w:tc>
          <w:tcPr>
            <w:tcW w:w="7295" w:type="dxa"/>
            <w:gridSpan w:val="3"/>
          </w:tcPr>
          <w:p w:rsidR="00630D53" w:rsidRDefault="00630D53" w:rsidP="009127AB">
            <w:pPr>
              <w:jc w:val="center"/>
            </w:pPr>
            <w:r>
              <w:t>Стоимость за номер в сутки</w:t>
            </w:r>
          </w:p>
        </w:tc>
      </w:tr>
      <w:tr w:rsidR="00630D53" w:rsidTr="00445056">
        <w:trPr>
          <w:trHeight w:val="307"/>
          <w:jc w:val="center"/>
        </w:trPr>
        <w:tc>
          <w:tcPr>
            <w:tcW w:w="2584" w:type="dxa"/>
            <w:vMerge/>
          </w:tcPr>
          <w:p w:rsidR="00630D53" w:rsidRDefault="00630D53" w:rsidP="007201F3">
            <w:pPr>
              <w:jc w:val="center"/>
            </w:pPr>
            <w:bookmarkStart w:id="0" w:name="_GoBack" w:colFirst="1" w:colLast="3"/>
          </w:p>
        </w:tc>
        <w:tc>
          <w:tcPr>
            <w:tcW w:w="1976" w:type="dxa"/>
            <w:vAlign w:val="center"/>
          </w:tcPr>
          <w:p w:rsidR="00630D53" w:rsidRDefault="00630D53" w:rsidP="00445056">
            <w:pPr>
              <w:jc w:val="center"/>
            </w:pPr>
            <w:r w:rsidRPr="00DE6582">
              <w:t>без учета льгот</w:t>
            </w:r>
          </w:p>
        </w:tc>
        <w:tc>
          <w:tcPr>
            <w:tcW w:w="2279" w:type="dxa"/>
            <w:vAlign w:val="center"/>
          </w:tcPr>
          <w:p w:rsidR="00630D53" w:rsidRDefault="00630D53" w:rsidP="00445056">
            <w:pPr>
              <w:jc w:val="center"/>
            </w:pPr>
            <w:r w:rsidRPr="00DE6582">
              <w:t>* для льготных категорий граждан</w:t>
            </w:r>
          </w:p>
        </w:tc>
        <w:tc>
          <w:tcPr>
            <w:tcW w:w="3039" w:type="dxa"/>
            <w:vAlign w:val="center"/>
          </w:tcPr>
          <w:p w:rsidR="00630D53" w:rsidRDefault="00425BCE" w:rsidP="00445056">
            <w:pPr>
              <w:jc w:val="center"/>
            </w:pPr>
            <w:r>
              <w:t>Организованные группы</w:t>
            </w:r>
          </w:p>
        </w:tc>
      </w:tr>
      <w:bookmarkEnd w:id="0"/>
      <w:tr w:rsidR="00630D53" w:rsidTr="00DE7790">
        <w:trPr>
          <w:trHeight w:val="525"/>
          <w:jc w:val="center"/>
        </w:trPr>
        <w:tc>
          <w:tcPr>
            <w:tcW w:w="2584" w:type="dxa"/>
            <w:vAlign w:val="center"/>
          </w:tcPr>
          <w:p w:rsidR="00630D53" w:rsidRPr="006A5004" w:rsidRDefault="00630D53" w:rsidP="00EB2691">
            <w:pPr>
              <w:jc w:val="center"/>
            </w:pPr>
            <w:r w:rsidRPr="006A5004">
              <w:rPr>
                <w:b/>
              </w:rPr>
              <w:t>«1 категория»</w:t>
            </w:r>
          </w:p>
        </w:tc>
        <w:tc>
          <w:tcPr>
            <w:tcW w:w="1976" w:type="dxa"/>
            <w:vAlign w:val="center"/>
          </w:tcPr>
          <w:p w:rsidR="00630D53" w:rsidRDefault="00630D53" w:rsidP="00EB2691">
            <w:pPr>
              <w:jc w:val="center"/>
            </w:pPr>
            <w:r w:rsidRPr="00DE6582">
              <w:t>5 152 =</w:t>
            </w:r>
          </w:p>
        </w:tc>
        <w:tc>
          <w:tcPr>
            <w:tcW w:w="2279" w:type="dxa"/>
            <w:vAlign w:val="center"/>
          </w:tcPr>
          <w:p w:rsidR="00630D53" w:rsidRDefault="00630D53" w:rsidP="00EB2691">
            <w:pPr>
              <w:jc w:val="center"/>
            </w:pPr>
            <w:r w:rsidRPr="00DE6582">
              <w:t>4 740 =</w:t>
            </w:r>
          </w:p>
        </w:tc>
        <w:tc>
          <w:tcPr>
            <w:tcW w:w="3039" w:type="dxa"/>
          </w:tcPr>
          <w:p w:rsidR="00630D53" w:rsidRDefault="00630D53" w:rsidP="00D90C26">
            <w:r>
              <w:t>4 740 = (10-15 чел.)</w:t>
            </w:r>
          </w:p>
          <w:p w:rsidR="00630D53" w:rsidRDefault="00630D53" w:rsidP="00D90C26">
            <w:r>
              <w:t>4 636 = (16-24 чел.)</w:t>
            </w:r>
          </w:p>
          <w:p w:rsidR="00630D53" w:rsidRDefault="00630D53" w:rsidP="00D90C26">
            <w:r>
              <w:t>4 380 = (25 и более чел.)</w:t>
            </w:r>
          </w:p>
        </w:tc>
      </w:tr>
    </w:tbl>
    <w:p w:rsidR="004D68D2" w:rsidRDefault="004D68D2" w:rsidP="00241A3F">
      <w:pPr>
        <w:jc w:val="both"/>
      </w:pPr>
    </w:p>
    <w:p w:rsidR="004D68D2" w:rsidRDefault="00630D53" w:rsidP="00DB3CB6">
      <w:pPr>
        <w:ind w:firstLine="851"/>
        <w:jc w:val="both"/>
      </w:pPr>
      <w:r w:rsidRPr="00C85D16">
        <w:rPr>
          <w:b/>
        </w:rPr>
        <w:t>Тип размещения:</w:t>
      </w:r>
      <w:r>
        <w:t xml:space="preserve"> двухместный</w:t>
      </w:r>
    </w:p>
    <w:p w:rsidR="00C87EB9" w:rsidRDefault="00C87EB9" w:rsidP="00DB3CB6">
      <w:pPr>
        <w:ind w:firstLine="851"/>
        <w:jc w:val="both"/>
      </w:pPr>
      <w:r w:rsidRPr="00C87EB9">
        <w:rPr>
          <w:b/>
        </w:rPr>
        <w:t>Количество номеров:</w:t>
      </w:r>
      <w:r w:rsidRPr="00C87EB9">
        <w:t xml:space="preserve"> </w:t>
      </w:r>
      <w:r>
        <w:t>14</w:t>
      </w:r>
    </w:p>
    <w:p w:rsidR="00630D53" w:rsidRDefault="00630D53" w:rsidP="00D27847">
      <w:pPr>
        <w:ind w:right="-144" w:firstLine="851"/>
        <w:jc w:val="both"/>
      </w:pPr>
      <w:r w:rsidRPr="00C85D16">
        <w:rPr>
          <w:b/>
        </w:rPr>
        <w:t xml:space="preserve">Описание номера: </w:t>
      </w:r>
      <w:r>
        <w:t xml:space="preserve">однокомнатный номер, две </w:t>
      </w:r>
      <w:r w:rsidR="00C713F0">
        <w:t xml:space="preserve">отдельно стоящие </w:t>
      </w:r>
      <w:r>
        <w:t>односпальные</w:t>
      </w:r>
      <w:r w:rsidR="00483D03">
        <w:t xml:space="preserve"> кровати, ванная комната с душевой кабиной</w:t>
      </w:r>
      <w:r w:rsidR="00625527">
        <w:t>.</w:t>
      </w:r>
    </w:p>
    <w:p w:rsidR="00630D53" w:rsidRDefault="00630D53" w:rsidP="00DB3CB6">
      <w:pPr>
        <w:ind w:firstLine="851"/>
        <w:jc w:val="both"/>
      </w:pPr>
      <w:r w:rsidRPr="00C85D16">
        <w:rPr>
          <w:b/>
        </w:rPr>
        <w:t>Площадь номера:</w:t>
      </w:r>
      <w:r>
        <w:t xml:space="preserve"> 26,8 м</w:t>
      </w:r>
      <w:r>
        <w:rPr>
          <w:vertAlign w:val="superscript"/>
        </w:rPr>
        <w:t>2</w:t>
      </w:r>
    </w:p>
    <w:p w:rsidR="008B5F07" w:rsidRPr="008B5F07" w:rsidRDefault="00F35371" w:rsidP="00D27847">
      <w:pPr>
        <w:ind w:right="-144" w:firstLine="851"/>
        <w:jc w:val="both"/>
        <w:rPr>
          <w:color w:val="FF0000"/>
        </w:rPr>
      </w:pPr>
      <w:r w:rsidRPr="00C85D16">
        <w:rPr>
          <w:b/>
        </w:rPr>
        <w:t>В номере:</w:t>
      </w:r>
      <w:r>
        <w:t xml:space="preserve"> </w:t>
      </w:r>
      <w:r w:rsidRPr="00C713F0">
        <w:t xml:space="preserve">две </w:t>
      </w:r>
      <w:r w:rsidR="00785A06">
        <w:t xml:space="preserve">отдельно стоящие </w:t>
      </w:r>
      <w:r w:rsidRPr="00C713F0">
        <w:t>односпальные кровати, прикроватные тумбочки,</w:t>
      </w:r>
      <w:r w:rsidR="00C713F0" w:rsidRPr="00C713F0">
        <w:t xml:space="preserve"> прикроватные светильники,</w:t>
      </w:r>
      <w:r w:rsidRPr="00C713F0">
        <w:t xml:space="preserve"> шкаф для одежды, </w:t>
      </w:r>
      <w:r w:rsidR="00576F1A" w:rsidRPr="00C713F0">
        <w:t>вешалка для</w:t>
      </w:r>
      <w:r w:rsidR="00D84EBE" w:rsidRPr="00C713F0">
        <w:t xml:space="preserve"> верхней</w:t>
      </w:r>
      <w:r w:rsidR="00576F1A" w:rsidRPr="00C713F0">
        <w:t xml:space="preserve"> одежды, </w:t>
      </w:r>
      <w:r w:rsidR="00C713F0">
        <w:t xml:space="preserve">зеркало, </w:t>
      </w:r>
      <w:r w:rsidR="00C713F0" w:rsidRPr="00C713F0">
        <w:t>журнальный столик</w:t>
      </w:r>
      <w:r w:rsidR="00EE245D" w:rsidRPr="00C713F0">
        <w:t>,</w:t>
      </w:r>
      <w:r w:rsidR="00A279DD" w:rsidRPr="00C713F0">
        <w:t xml:space="preserve"> </w:t>
      </w:r>
      <w:r w:rsidR="00EE245D" w:rsidRPr="00C713F0">
        <w:t>набор посуды (графин</w:t>
      </w:r>
      <w:r w:rsidR="00BB7A3E" w:rsidRPr="00C713F0">
        <w:t xml:space="preserve">, </w:t>
      </w:r>
      <w:r w:rsidR="00A279DD" w:rsidRPr="00C713F0">
        <w:t xml:space="preserve">два стакана), </w:t>
      </w:r>
      <w:r w:rsidRPr="00C713F0">
        <w:t>тумба под телевизор,</w:t>
      </w:r>
      <w:r w:rsidR="00F22C07">
        <w:t xml:space="preserve"> сейф,</w:t>
      </w:r>
      <w:r w:rsidRPr="00C713F0">
        <w:t xml:space="preserve"> стул, пуфик, багажница, </w:t>
      </w:r>
      <w:r w:rsidR="00B60C6F" w:rsidRPr="00C713F0">
        <w:t xml:space="preserve">холодильник, телевизор, телефон, </w:t>
      </w:r>
      <w:r w:rsidR="00A279DD" w:rsidRPr="00C713F0">
        <w:t xml:space="preserve">средства по уходу за одеждой </w:t>
      </w:r>
      <w:r w:rsidR="008B5F07" w:rsidRPr="00C713F0">
        <w:t>(</w:t>
      </w:r>
      <w:r w:rsidR="00C713F0">
        <w:t xml:space="preserve">швейный набор, </w:t>
      </w:r>
      <w:r w:rsidR="00A279DD" w:rsidRPr="00C713F0">
        <w:t>щетка для одежды, губка для обуви, рожок для обуви</w:t>
      </w:r>
      <w:r w:rsidR="008B5F07" w:rsidRPr="00C713F0">
        <w:t>)</w:t>
      </w:r>
      <w:r w:rsidR="00C14542" w:rsidRPr="00C713F0">
        <w:t>.</w:t>
      </w:r>
    </w:p>
    <w:p w:rsidR="008B5F07" w:rsidRPr="001608F8" w:rsidRDefault="00F35371" w:rsidP="00D27847">
      <w:pPr>
        <w:ind w:right="-144" w:firstLine="851"/>
        <w:jc w:val="both"/>
      </w:pPr>
      <w:r w:rsidRPr="00C85D16">
        <w:rPr>
          <w:b/>
        </w:rPr>
        <w:t>В ванной:</w:t>
      </w:r>
      <w:r>
        <w:t xml:space="preserve"> душ</w:t>
      </w:r>
      <w:r w:rsidR="00F22C07">
        <w:t>евая кабина</w:t>
      </w:r>
      <w:r>
        <w:t>, раковина, унитаз, гигиенический душ,</w:t>
      </w:r>
      <w:r w:rsidR="000237DB">
        <w:t xml:space="preserve"> </w:t>
      </w:r>
      <w:r w:rsidR="003A4167">
        <w:t xml:space="preserve">фен, полотенца – 3 </w:t>
      </w:r>
      <w:proofErr w:type="spellStart"/>
      <w:r w:rsidR="003A4167">
        <w:t>шт</w:t>
      </w:r>
      <w:proofErr w:type="spellEnd"/>
      <w:r w:rsidR="003A4167">
        <w:t xml:space="preserve">, вафельный халат. </w:t>
      </w:r>
      <w:r>
        <w:t>В вашем распоряжении средства личной гигиены</w:t>
      </w:r>
      <w:r w:rsidR="007B4E42" w:rsidRPr="007B4E42">
        <w:t xml:space="preserve"> </w:t>
      </w:r>
      <w:r w:rsidR="007B4E42" w:rsidRPr="001608F8">
        <w:t>(</w:t>
      </w:r>
      <w:r w:rsidR="003A4167" w:rsidRPr="001608F8">
        <w:t xml:space="preserve">одноразовые тапочки, </w:t>
      </w:r>
      <w:r w:rsidR="007B4E42" w:rsidRPr="001608F8">
        <w:t>шапочка для душа, мыло, шампунь,</w:t>
      </w:r>
      <w:r w:rsidR="00F22C07" w:rsidRPr="001608F8">
        <w:t xml:space="preserve"> кондиционер для волос</w:t>
      </w:r>
      <w:r w:rsidR="001608F8" w:rsidRPr="001608F8">
        <w:t>,</w:t>
      </w:r>
      <w:r w:rsidR="007B4E42" w:rsidRPr="001608F8">
        <w:t xml:space="preserve"> гель для душа</w:t>
      </w:r>
      <w:r w:rsidR="0022208A" w:rsidRPr="001608F8">
        <w:t xml:space="preserve">, </w:t>
      </w:r>
      <w:r w:rsidR="00F22C07" w:rsidRPr="001608F8">
        <w:t>лосьон для тела, зубной набор</w:t>
      </w:r>
      <w:r w:rsidR="007B4E42" w:rsidRPr="001608F8">
        <w:t>)</w:t>
      </w:r>
      <w:r w:rsidR="008B5F07" w:rsidRPr="001608F8">
        <w:t>.</w:t>
      </w:r>
      <w:r w:rsidRPr="001608F8">
        <w:t xml:space="preserve"> </w:t>
      </w:r>
    </w:p>
    <w:p w:rsidR="00D90C26" w:rsidRDefault="00D90C26" w:rsidP="00F35371">
      <w:pPr>
        <w:ind w:firstLine="851"/>
        <w:jc w:val="both"/>
        <w:rPr>
          <w:color w:val="FF0000"/>
        </w:rPr>
      </w:pPr>
    </w:p>
    <w:p w:rsidR="00016757" w:rsidRDefault="00016757" w:rsidP="00F35371">
      <w:pPr>
        <w:ind w:firstLine="851"/>
        <w:jc w:val="both"/>
        <w:rPr>
          <w:color w:val="FF0000"/>
        </w:rPr>
      </w:pPr>
    </w:p>
    <w:p w:rsidR="00016757" w:rsidRPr="0022208A" w:rsidRDefault="00016757" w:rsidP="00F35371">
      <w:pPr>
        <w:ind w:firstLine="851"/>
        <w:jc w:val="both"/>
        <w:rPr>
          <w:color w:val="FF0000"/>
        </w:rPr>
      </w:pPr>
    </w:p>
    <w:p w:rsidR="00D90C26" w:rsidRDefault="00D90C26" w:rsidP="00F35371">
      <w:pPr>
        <w:ind w:firstLine="851"/>
        <w:jc w:val="both"/>
      </w:pPr>
    </w:p>
    <w:p w:rsidR="00D90C26" w:rsidRDefault="00D90C26" w:rsidP="00F35371">
      <w:pPr>
        <w:ind w:firstLine="851"/>
        <w:jc w:val="both"/>
      </w:pPr>
    </w:p>
    <w:p w:rsidR="00D90C26" w:rsidRDefault="00D90C26" w:rsidP="00F35371">
      <w:pPr>
        <w:ind w:firstLine="851"/>
        <w:jc w:val="both"/>
      </w:pPr>
    </w:p>
    <w:p w:rsidR="00425BCE" w:rsidRDefault="00425BCE" w:rsidP="00F35371">
      <w:pPr>
        <w:ind w:firstLine="851"/>
        <w:jc w:val="both"/>
      </w:pPr>
    </w:p>
    <w:p w:rsidR="00D90C26" w:rsidRDefault="00D90C26" w:rsidP="00F35371">
      <w:pPr>
        <w:ind w:firstLine="851"/>
        <w:jc w:val="both"/>
      </w:pPr>
    </w:p>
    <w:p w:rsidR="004C0FA1" w:rsidRDefault="004C0FA1" w:rsidP="00F35371">
      <w:pPr>
        <w:ind w:firstLine="851"/>
        <w:jc w:val="both"/>
      </w:pPr>
    </w:p>
    <w:tbl>
      <w:tblPr>
        <w:tblStyle w:val="a4"/>
        <w:tblW w:w="9912" w:type="dxa"/>
        <w:jc w:val="center"/>
        <w:tblLook w:val="04A0" w:firstRow="1" w:lastRow="0" w:firstColumn="1" w:lastColumn="0" w:noHBand="0" w:noVBand="1"/>
      </w:tblPr>
      <w:tblGrid>
        <w:gridCol w:w="2592"/>
        <w:gridCol w:w="1982"/>
        <w:gridCol w:w="2287"/>
        <w:gridCol w:w="3051"/>
      </w:tblGrid>
      <w:tr w:rsidR="00D90C26" w:rsidTr="009510A2">
        <w:trPr>
          <w:trHeight w:val="361"/>
          <w:jc w:val="center"/>
        </w:trPr>
        <w:tc>
          <w:tcPr>
            <w:tcW w:w="2592" w:type="dxa"/>
            <w:vMerge w:val="restart"/>
            <w:vAlign w:val="center"/>
          </w:tcPr>
          <w:p w:rsidR="00D90C26" w:rsidRDefault="00D90C26" w:rsidP="00E905C0">
            <w:pPr>
              <w:jc w:val="center"/>
            </w:pPr>
            <w:r>
              <w:lastRenderedPageBreak/>
              <w:t>Категория номера</w:t>
            </w:r>
          </w:p>
        </w:tc>
        <w:tc>
          <w:tcPr>
            <w:tcW w:w="7320" w:type="dxa"/>
            <w:gridSpan w:val="3"/>
          </w:tcPr>
          <w:p w:rsidR="00D90C26" w:rsidRDefault="00D90C26" w:rsidP="00BC7CD6">
            <w:pPr>
              <w:jc w:val="center"/>
            </w:pPr>
            <w:r>
              <w:t>Стоимость за номер в сутки</w:t>
            </w:r>
          </w:p>
        </w:tc>
      </w:tr>
      <w:tr w:rsidR="00D90C26" w:rsidTr="00425BCE">
        <w:trPr>
          <w:trHeight w:val="361"/>
          <w:jc w:val="center"/>
        </w:trPr>
        <w:tc>
          <w:tcPr>
            <w:tcW w:w="2592" w:type="dxa"/>
            <w:vMerge/>
          </w:tcPr>
          <w:p w:rsidR="00D90C26" w:rsidRDefault="00D90C26" w:rsidP="00BC7CD6">
            <w:pPr>
              <w:jc w:val="center"/>
            </w:pPr>
          </w:p>
        </w:tc>
        <w:tc>
          <w:tcPr>
            <w:tcW w:w="1982" w:type="dxa"/>
            <w:vAlign w:val="center"/>
          </w:tcPr>
          <w:p w:rsidR="00D90C26" w:rsidRDefault="00D90C26" w:rsidP="00425BCE">
            <w:pPr>
              <w:jc w:val="center"/>
            </w:pPr>
            <w:r w:rsidRPr="00DE6582">
              <w:t>без учета льгот</w:t>
            </w:r>
          </w:p>
        </w:tc>
        <w:tc>
          <w:tcPr>
            <w:tcW w:w="2287" w:type="dxa"/>
            <w:vAlign w:val="center"/>
          </w:tcPr>
          <w:p w:rsidR="00D90C26" w:rsidRDefault="00D90C26" w:rsidP="00425BCE">
            <w:pPr>
              <w:jc w:val="center"/>
            </w:pPr>
            <w:r w:rsidRPr="00DE6582">
              <w:t>* для льготных категорий граждан</w:t>
            </w:r>
          </w:p>
        </w:tc>
        <w:tc>
          <w:tcPr>
            <w:tcW w:w="3050" w:type="dxa"/>
            <w:vAlign w:val="center"/>
          </w:tcPr>
          <w:p w:rsidR="00D90C26" w:rsidRDefault="00425BCE" w:rsidP="00425BCE">
            <w:pPr>
              <w:jc w:val="center"/>
            </w:pPr>
            <w:r>
              <w:t>Организованные группы</w:t>
            </w:r>
          </w:p>
        </w:tc>
      </w:tr>
      <w:tr w:rsidR="00D90C26" w:rsidTr="009510A2">
        <w:trPr>
          <w:trHeight w:val="361"/>
          <w:jc w:val="center"/>
        </w:trPr>
        <w:tc>
          <w:tcPr>
            <w:tcW w:w="2592" w:type="dxa"/>
            <w:vAlign w:val="center"/>
          </w:tcPr>
          <w:p w:rsidR="00D90C26" w:rsidRPr="006A5004" w:rsidRDefault="00D90C26" w:rsidP="00D90C26">
            <w:pPr>
              <w:jc w:val="center"/>
            </w:pPr>
            <w:r w:rsidRPr="006A5004">
              <w:rPr>
                <w:b/>
              </w:rPr>
              <w:t>«</w:t>
            </w:r>
            <w:proofErr w:type="spellStart"/>
            <w:r w:rsidRPr="006A5004">
              <w:rPr>
                <w:b/>
              </w:rPr>
              <w:t>Джуниор</w:t>
            </w:r>
            <w:proofErr w:type="spellEnd"/>
            <w:r w:rsidRPr="006A5004">
              <w:rPr>
                <w:b/>
              </w:rPr>
              <w:t xml:space="preserve"> Сюит»</w:t>
            </w:r>
          </w:p>
        </w:tc>
        <w:tc>
          <w:tcPr>
            <w:tcW w:w="1982" w:type="dxa"/>
            <w:vAlign w:val="center"/>
          </w:tcPr>
          <w:p w:rsidR="00D90C26" w:rsidRDefault="00D90C26" w:rsidP="00D90C26">
            <w:pPr>
              <w:jc w:val="center"/>
            </w:pPr>
            <w:r w:rsidRPr="00A9585F">
              <w:t>6 714 =</w:t>
            </w:r>
          </w:p>
        </w:tc>
        <w:tc>
          <w:tcPr>
            <w:tcW w:w="2287" w:type="dxa"/>
            <w:vAlign w:val="center"/>
          </w:tcPr>
          <w:p w:rsidR="00D90C26" w:rsidRDefault="00D90C26" w:rsidP="00D90C26">
            <w:pPr>
              <w:jc w:val="center"/>
            </w:pPr>
            <w:r w:rsidRPr="00A9585F">
              <w:t>6 176 =</w:t>
            </w:r>
          </w:p>
        </w:tc>
        <w:tc>
          <w:tcPr>
            <w:tcW w:w="3050" w:type="dxa"/>
            <w:vAlign w:val="center"/>
          </w:tcPr>
          <w:p w:rsidR="00D90C26" w:rsidRDefault="00D90C26" w:rsidP="00D90C26">
            <w:r>
              <w:t>6 176 = (10-15 чел.)</w:t>
            </w:r>
          </w:p>
          <w:p w:rsidR="00D90C26" w:rsidRDefault="00D90C26" w:rsidP="00D90C26">
            <w:r>
              <w:t>6 042 = (16-24 чел.)</w:t>
            </w:r>
          </w:p>
          <w:p w:rsidR="00D90C26" w:rsidRDefault="00D90C26" w:rsidP="00D90C26">
            <w:r>
              <w:t>5 706 = (25 и более чел.)</w:t>
            </w:r>
          </w:p>
        </w:tc>
      </w:tr>
    </w:tbl>
    <w:p w:rsidR="00D90C26" w:rsidRDefault="00D90C26" w:rsidP="00F35371">
      <w:pPr>
        <w:ind w:firstLine="851"/>
        <w:jc w:val="both"/>
      </w:pPr>
    </w:p>
    <w:p w:rsidR="00392ACB" w:rsidRDefault="00392ACB" w:rsidP="00353308">
      <w:pPr>
        <w:ind w:right="-144" w:firstLine="851"/>
        <w:jc w:val="both"/>
      </w:pPr>
      <w:r w:rsidRPr="00C85D16">
        <w:rPr>
          <w:b/>
        </w:rPr>
        <w:t>Тип размещения:</w:t>
      </w:r>
      <w:r>
        <w:t xml:space="preserve"> двухместный</w:t>
      </w:r>
    </w:p>
    <w:p w:rsidR="000D4BCD" w:rsidRDefault="000D4BCD" w:rsidP="00353308">
      <w:pPr>
        <w:ind w:right="-144" w:firstLine="851"/>
        <w:jc w:val="both"/>
      </w:pPr>
      <w:r w:rsidRPr="000D4BCD">
        <w:rPr>
          <w:b/>
        </w:rPr>
        <w:t>Количество номеров:</w:t>
      </w:r>
      <w:r>
        <w:t xml:space="preserve"> 13 (в том числе 2 для людей с ограниченными возможностями)</w:t>
      </w:r>
    </w:p>
    <w:p w:rsidR="00392ACB" w:rsidRDefault="00392ACB" w:rsidP="00353308">
      <w:pPr>
        <w:ind w:right="-144" w:firstLine="851"/>
        <w:jc w:val="both"/>
      </w:pPr>
      <w:r w:rsidRPr="00C85D16">
        <w:rPr>
          <w:b/>
        </w:rPr>
        <w:t xml:space="preserve">Описание номера: </w:t>
      </w:r>
      <w:r>
        <w:t xml:space="preserve">однокомнатный номер, две отдельно стоящие </w:t>
      </w:r>
      <w:r w:rsidR="002419CE">
        <w:t>1,5-спальные кровати</w:t>
      </w:r>
      <w:r>
        <w:t>, ванная комната</w:t>
      </w:r>
      <w:r w:rsidR="00261283">
        <w:t>.</w:t>
      </w:r>
    </w:p>
    <w:p w:rsidR="00392ACB" w:rsidRDefault="00392ACB" w:rsidP="00353308">
      <w:pPr>
        <w:ind w:right="-144" w:firstLine="851"/>
        <w:jc w:val="both"/>
        <w:rPr>
          <w:vertAlign w:val="superscript"/>
        </w:rPr>
      </w:pPr>
      <w:r w:rsidRPr="00C85D16">
        <w:rPr>
          <w:b/>
        </w:rPr>
        <w:t>Площадь номера:</w:t>
      </w:r>
      <w:r>
        <w:t xml:space="preserve"> </w:t>
      </w:r>
      <w:r w:rsidR="002419CE">
        <w:t>41,5</w:t>
      </w:r>
      <w:r>
        <w:t xml:space="preserve"> м</w:t>
      </w:r>
      <w:r>
        <w:rPr>
          <w:vertAlign w:val="superscript"/>
        </w:rPr>
        <w:t>2</w:t>
      </w:r>
    </w:p>
    <w:p w:rsidR="002419CE" w:rsidRPr="00DA7191" w:rsidRDefault="002419CE" w:rsidP="00353308">
      <w:pPr>
        <w:ind w:right="-144" w:firstLine="851"/>
        <w:jc w:val="both"/>
      </w:pPr>
      <w:r>
        <w:rPr>
          <w:b/>
        </w:rPr>
        <w:t xml:space="preserve">В номере: </w:t>
      </w:r>
      <w:r>
        <w:t xml:space="preserve">коридор с 2 шкафами для одежды, </w:t>
      </w:r>
      <w:r w:rsidRPr="00DA7191">
        <w:t>вешалка для верхней одежды,</w:t>
      </w:r>
      <w:r w:rsidR="006C7CE5" w:rsidRPr="00DA7191">
        <w:t xml:space="preserve"> зеркало,</w:t>
      </w:r>
      <w:r w:rsidRPr="00DA7191">
        <w:t xml:space="preserve"> багажница, стул; спальня с двумя</w:t>
      </w:r>
      <w:r w:rsidR="0018465B">
        <w:t xml:space="preserve"> отдельно стоящими </w:t>
      </w:r>
      <w:r w:rsidR="00C14542" w:rsidRPr="00DA7191">
        <w:t>1,5-</w:t>
      </w:r>
      <w:r w:rsidRPr="00DA7191">
        <w:t>спальными кроватями, прикроватные тумбочки,</w:t>
      </w:r>
      <w:r w:rsidR="006C7CE5" w:rsidRPr="00DA7191">
        <w:t xml:space="preserve"> прикроватные светильники,</w:t>
      </w:r>
      <w:r w:rsidRPr="00DA7191">
        <w:t xml:space="preserve"> журнальный столик, настольная лампа, набор посуды (графин, два стакана), 2 кресла, тумба под телевизор,</w:t>
      </w:r>
      <w:r w:rsidR="006C7CE5" w:rsidRPr="00DA7191">
        <w:t xml:space="preserve"> сейф,</w:t>
      </w:r>
      <w:r w:rsidRPr="00DA7191">
        <w:t xml:space="preserve"> холодильник, телевизор, телефон, средства по уходу за одеждой (</w:t>
      </w:r>
      <w:r w:rsidR="006C7CE5" w:rsidRPr="00DA7191">
        <w:t xml:space="preserve">швейный набор, </w:t>
      </w:r>
      <w:r w:rsidRPr="00DA7191">
        <w:t>щетка для одежды, губка для обуви, рожок для обуви).</w:t>
      </w:r>
    </w:p>
    <w:p w:rsidR="00C94D1F" w:rsidRPr="001608F8" w:rsidRDefault="00392ACB" w:rsidP="00353308">
      <w:pPr>
        <w:ind w:right="-144" w:firstLine="851"/>
        <w:jc w:val="both"/>
      </w:pPr>
      <w:r w:rsidRPr="00C85D16">
        <w:rPr>
          <w:b/>
        </w:rPr>
        <w:t>В ванной:</w:t>
      </w:r>
      <w:r>
        <w:t xml:space="preserve"> </w:t>
      </w:r>
      <w:r w:rsidR="00C14542" w:rsidRPr="00C14542">
        <w:t>ванна, раковина, унитаз, гигиенический душ,</w:t>
      </w:r>
      <w:r w:rsidR="00D675E4">
        <w:t xml:space="preserve"> косметическое зеркало,</w:t>
      </w:r>
      <w:r w:rsidR="00C94D1F">
        <w:t xml:space="preserve"> фен, полотенца –</w:t>
      </w:r>
      <w:r w:rsidR="000421A8">
        <w:t xml:space="preserve"> 3</w:t>
      </w:r>
      <w:r w:rsidR="00C94D1F">
        <w:t xml:space="preserve"> шт., махровый халат.</w:t>
      </w:r>
      <w:r>
        <w:t xml:space="preserve"> В вашем распоряжении средства личной гигиены</w:t>
      </w:r>
      <w:r w:rsidRPr="007B4E42">
        <w:t xml:space="preserve"> </w:t>
      </w:r>
      <w:r w:rsidR="00C94D1F" w:rsidRPr="001608F8">
        <w:t xml:space="preserve">(одноразовые тапочки, шапочка для душа, мыло, шампунь, кондиционер для волос, гель для душа, лосьон для тела, зубной набор). </w:t>
      </w:r>
    </w:p>
    <w:p w:rsidR="000D4BCD" w:rsidRPr="000D4BCD" w:rsidRDefault="000D4BCD" w:rsidP="00353308">
      <w:pPr>
        <w:ind w:right="-144" w:firstLine="851"/>
        <w:jc w:val="both"/>
      </w:pPr>
      <w:r>
        <w:t>В номерах для людей с ограниченными возможностями предусмотрены широкие проходы, возможности доступа к необходимым предметам, специальные поручни.</w:t>
      </w:r>
      <w:r w:rsidR="0054519B">
        <w:t xml:space="preserve"> </w:t>
      </w:r>
      <w:r w:rsidR="0054519B" w:rsidRPr="0054519B">
        <w:t>Номера не имеют порогов для беспрепятственного передвижения в инвалидных колясках.</w:t>
      </w:r>
    </w:p>
    <w:p w:rsidR="00E905C0" w:rsidRDefault="00E905C0" w:rsidP="00392ACB">
      <w:pPr>
        <w:ind w:firstLine="851"/>
        <w:jc w:val="both"/>
        <w:rPr>
          <w:color w:val="FF0000"/>
        </w:rPr>
      </w:pPr>
    </w:p>
    <w:tbl>
      <w:tblPr>
        <w:tblStyle w:val="a4"/>
        <w:tblW w:w="9942" w:type="dxa"/>
        <w:jc w:val="center"/>
        <w:tblLook w:val="04A0" w:firstRow="1" w:lastRow="0" w:firstColumn="1" w:lastColumn="0" w:noHBand="0" w:noVBand="1"/>
      </w:tblPr>
      <w:tblGrid>
        <w:gridCol w:w="3756"/>
        <w:gridCol w:w="2872"/>
        <w:gridCol w:w="3314"/>
      </w:tblGrid>
      <w:tr w:rsidR="00E905C0" w:rsidTr="009510A2">
        <w:trPr>
          <w:trHeight w:val="313"/>
          <w:jc w:val="center"/>
        </w:trPr>
        <w:tc>
          <w:tcPr>
            <w:tcW w:w="3756" w:type="dxa"/>
            <w:vMerge w:val="restart"/>
            <w:vAlign w:val="center"/>
          </w:tcPr>
          <w:p w:rsidR="00E905C0" w:rsidRDefault="00E905C0" w:rsidP="00BC7CD6">
            <w:pPr>
              <w:jc w:val="center"/>
            </w:pPr>
            <w:r>
              <w:t>Категория номера</w:t>
            </w:r>
          </w:p>
        </w:tc>
        <w:tc>
          <w:tcPr>
            <w:tcW w:w="6186" w:type="dxa"/>
            <w:gridSpan w:val="2"/>
            <w:vAlign w:val="center"/>
          </w:tcPr>
          <w:p w:rsidR="00E905C0" w:rsidRDefault="00E905C0" w:rsidP="00E905C0">
            <w:pPr>
              <w:jc w:val="center"/>
            </w:pPr>
            <w:r>
              <w:t>Стоимость за номер в сутки</w:t>
            </w:r>
          </w:p>
        </w:tc>
      </w:tr>
      <w:tr w:rsidR="00E905C0" w:rsidTr="009510A2">
        <w:trPr>
          <w:trHeight w:val="313"/>
          <w:jc w:val="center"/>
        </w:trPr>
        <w:tc>
          <w:tcPr>
            <w:tcW w:w="3756" w:type="dxa"/>
            <w:vMerge/>
          </w:tcPr>
          <w:p w:rsidR="00E905C0" w:rsidRDefault="00E905C0" w:rsidP="00BC7CD6">
            <w:pPr>
              <w:jc w:val="center"/>
            </w:pPr>
          </w:p>
        </w:tc>
        <w:tc>
          <w:tcPr>
            <w:tcW w:w="2872" w:type="dxa"/>
          </w:tcPr>
          <w:p w:rsidR="00E905C0" w:rsidRDefault="00E905C0" w:rsidP="00BC7CD6">
            <w:pPr>
              <w:jc w:val="center"/>
            </w:pPr>
            <w:r w:rsidRPr="00DE6582">
              <w:t>без учета льгот</w:t>
            </w:r>
          </w:p>
        </w:tc>
        <w:tc>
          <w:tcPr>
            <w:tcW w:w="3314" w:type="dxa"/>
          </w:tcPr>
          <w:p w:rsidR="00E905C0" w:rsidRDefault="00E905C0" w:rsidP="00BC7CD6">
            <w:pPr>
              <w:jc w:val="center"/>
            </w:pPr>
            <w:r w:rsidRPr="00DE6582">
              <w:t>* для льготных категорий граждан</w:t>
            </w:r>
          </w:p>
        </w:tc>
      </w:tr>
      <w:tr w:rsidR="00E905C0" w:rsidTr="009510A2">
        <w:trPr>
          <w:trHeight w:val="313"/>
          <w:jc w:val="center"/>
        </w:trPr>
        <w:tc>
          <w:tcPr>
            <w:tcW w:w="3756" w:type="dxa"/>
            <w:vAlign w:val="center"/>
          </w:tcPr>
          <w:p w:rsidR="00E905C0" w:rsidRDefault="00E905C0" w:rsidP="00E905C0">
            <w:pPr>
              <w:jc w:val="center"/>
            </w:pPr>
            <w:r w:rsidRPr="006A5004">
              <w:rPr>
                <w:b/>
              </w:rPr>
              <w:t>«Люкс»</w:t>
            </w:r>
          </w:p>
        </w:tc>
        <w:tc>
          <w:tcPr>
            <w:tcW w:w="2872" w:type="dxa"/>
            <w:vAlign w:val="center"/>
          </w:tcPr>
          <w:p w:rsidR="00E905C0" w:rsidRDefault="00E905C0" w:rsidP="00E905C0">
            <w:pPr>
              <w:jc w:val="center"/>
            </w:pPr>
            <w:r w:rsidRPr="007A3CC9">
              <w:t>8 630 =</w:t>
            </w:r>
          </w:p>
        </w:tc>
        <w:tc>
          <w:tcPr>
            <w:tcW w:w="3314" w:type="dxa"/>
            <w:vAlign w:val="center"/>
          </w:tcPr>
          <w:p w:rsidR="00E905C0" w:rsidRDefault="00E905C0" w:rsidP="00E905C0">
            <w:pPr>
              <w:jc w:val="center"/>
            </w:pPr>
            <w:r w:rsidRPr="007A3CC9">
              <w:t>7 940 =</w:t>
            </w:r>
          </w:p>
        </w:tc>
      </w:tr>
    </w:tbl>
    <w:p w:rsidR="00E905C0" w:rsidRPr="00DA47E8" w:rsidRDefault="00E905C0" w:rsidP="00392ACB">
      <w:pPr>
        <w:ind w:firstLine="851"/>
        <w:jc w:val="both"/>
        <w:rPr>
          <w:color w:val="FF0000"/>
        </w:rPr>
      </w:pPr>
    </w:p>
    <w:p w:rsidR="002C714F" w:rsidRDefault="002C714F" w:rsidP="00AA0F39">
      <w:pPr>
        <w:ind w:right="-144" w:firstLine="851"/>
        <w:jc w:val="both"/>
      </w:pPr>
      <w:r w:rsidRPr="00C85D16">
        <w:rPr>
          <w:b/>
        </w:rPr>
        <w:t>Тип размещения:</w:t>
      </w:r>
      <w:r>
        <w:t xml:space="preserve"> двухместный</w:t>
      </w:r>
    </w:p>
    <w:p w:rsidR="004C3581" w:rsidRDefault="004C3581" w:rsidP="00AA0F39">
      <w:pPr>
        <w:ind w:right="-144" w:firstLine="851"/>
        <w:jc w:val="both"/>
      </w:pPr>
      <w:r w:rsidRPr="004C3581">
        <w:rPr>
          <w:b/>
        </w:rPr>
        <w:t>Количество номеров:</w:t>
      </w:r>
      <w:r>
        <w:t xml:space="preserve"> 3</w:t>
      </w:r>
    </w:p>
    <w:p w:rsidR="002C714F" w:rsidRDefault="002C714F" w:rsidP="00AA0F39">
      <w:pPr>
        <w:ind w:right="-144" w:firstLine="851"/>
        <w:jc w:val="both"/>
      </w:pPr>
      <w:r w:rsidRPr="00C85D16">
        <w:rPr>
          <w:b/>
        </w:rPr>
        <w:t xml:space="preserve">Описание номера: </w:t>
      </w:r>
      <w:r w:rsidR="000847C5">
        <w:t>двух</w:t>
      </w:r>
      <w:r>
        <w:t xml:space="preserve">комнатный номер, </w:t>
      </w:r>
      <w:r w:rsidR="000847C5">
        <w:t>одна двуспальная кровать</w:t>
      </w:r>
      <w:r>
        <w:t>, ванная комната.</w:t>
      </w:r>
    </w:p>
    <w:p w:rsidR="002C714F" w:rsidRDefault="002C714F" w:rsidP="00AA0F39">
      <w:pPr>
        <w:ind w:right="-144" w:firstLine="851"/>
        <w:jc w:val="both"/>
      </w:pPr>
      <w:r w:rsidRPr="00C85D16">
        <w:rPr>
          <w:b/>
        </w:rPr>
        <w:t>Площадь номера:</w:t>
      </w:r>
      <w:r>
        <w:t xml:space="preserve"> 4</w:t>
      </w:r>
      <w:r w:rsidR="00B40EF9">
        <w:t>3,3</w:t>
      </w:r>
      <w:r>
        <w:t xml:space="preserve"> м</w:t>
      </w:r>
      <w:r>
        <w:rPr>
          <w:vertAlign w:val="superscript"/>
        </w:rPr>
        <w:t>2</w:t>
      </w:r>
    </w:p>
    <w:p w:rsidR="00296843" w:rsidRPr="00DA7191" w:rsidRDefault="00296843" w:rsidP="00AA0F39">
      <w:pPr>
        <w:ind w:right="-144" w:firstLine="851"/>
        <w:jc w:val="both"/>
      </w:pPr>
      <w:r>
        <w:rPr>
          <w:b/>
        </w:rPr>
        <w:t xml:space="preserve">В номере: </w:t>
      </w:r>
      <w:r w:rsidRPr="00296843">
        <w:t>коридор с 2 шкафами для одежды,</w:t>
      </w:r>
      <w:r>
        <w:t xml:space="preserve"> </w:t>
      </w:r>
      <w:r w:rsidRPr="00DA7191">
        <w:t>вешалка для верхней одежды,</w:t>
      </w:r>
      <w:r w:rsidR="004B11EC" w:rsidRPr="00DA7191">
        <w:t xml:space="preserve"> зеркало,</w:t>
      </w:r>
      <w:r w:rsidRPr="00DA7191">
        <w:t xml:space="preserve"> багажница, стул; спальня с двуспальной кроватью</w:t>
      </w:r>
      <w:r w:rsidR="004B11EC" w:rsidRPr="00DA7191">
        <w:t xml:space="preserve">, </w:t>
      </w:r>
      <w:r w:rsidRPr="00DA7191">
        <w:t>прикроватные тумбочки,</w:t>
      </w:r>
      <w:r w:rsidR="004B11EC" w:rsidRPr="00DA7191">
        <w:t xml:space="preserve"> прикроватные светильники,</w:t>
      </w:r>
      <w:r w:rsidRPr="00DA7191">
        <w:t xml:space="preserve"> банкетка</w:t>
      </w:r>
      <w:r w:rsidR="004B11EC" w:rsidRPr="00DA7191">
        <w:t>, телевизор</w:t>
      </w:r>
      <w:r w:rsidRPr="00DA7191">
        <w:t xml:space="preserve">; гостиная с диваном, журнальным столиком, креслом, тумба под телевизор, настольная лампа, набор посуды (графин, два стакана), холодильник, телевизор, </w:t>
      </w:r>
      <w:r w:rsidR="00CE4EC2" w:rsidRPr="00DA7191">
        <w:t xml:space="preserve">сейф, </w:t>
      </w:r>
      <w:r w:rsidRPr="00DA7191">
        <w:t>телефон, средства по уходу за одеждой (</w:t>
      </w:r>
      <w:r w:rsidR="00CE4EC2" w:rsidRPr="00DA7191">
        <w:t xml:space="preserve">швейный набор, </w:t>
      </w:r>
      <w:r w:rsidRPr="00DA7191">
        <w:t>щетка для одежды, губка для обуви, рожок для обуви).</w:t>
      </w:r>
    </w:p>
    <w:p w:rsidR="000421A8" w:rsidRPr="001608F8" w:rsidRDefault="002C714F" w:rsidP="00AA0F39">
      <w:pPr>
        <w:ind w:right="-144" w:firstLine="851"/>
        <w:jc w:val="both"/>
      </w:pPr>
      <w:r w:rsidRPr="00C85D16">
        <w:rPr>
          <w:b/>
        </w:rPr>
        <w:t>В ванной:</w:t>
      </w:r>
      <w:r>
        <w:t xml:space="preserve"> </w:t>
      </w:r>
      <w:r w:rsidRPr="00C14542">
        <w:t>ванна, раковина, унитаз, гигиенический душ,</w:t>
      </w:r>
      <w:r>
        <w:t xml:space="preserve"> косметическое зеркало,</w:t>
      </w:r>
      <w:r w:rsidR="00F73170">
        <w:t xml:space="preserve"> фен, полотенца</w:t>
      </w:r>
      <w:r w:rsidR="000421A8">
        <w:t xml:space="preserve"> – 3 шт</w:t>
      </w:r>
      <w:r w:rsidR="005F6436">
        <w:t>.</w:t>
      </w:r>
      <w:r w:rsidR="000421A8">
        <w:t>, махровый халат.</w:t>
      </w:r>
      <w:r>
        <w:t xml:space="preserve"> </w:t>
      </w:r>
      <w:r w:rsidR="000421A8">
        <w:t>В вашем распоряжении средства личной гигиены</w:t>
      </w:r>
      <w:r w:rsidR="000421A8" w:rsidRPr="007B4E42">
        <w:t xml:space="preserve"> </w:t>
      </w:r>
      <w:r w:rsidR="000421A8" w:rsidRPr="001608F8">
        <w:t xml:space="preserve">(одноразовые тапочки, шапочка для душа, мыло, шампунь, кондиционер для волос, гель для душа, лосьон для тела, зубной набор). </w:t>
      </w:r>
    </w:p>
    <w:p w:rsidR="00EB2691" w:rsidRPr="00AF2E25" w:rsidRDefault="00392D9A" w:rsidP="00F35371">
      <w:pPr>
        <w:ind w:firstLine="851"/>
        <w:jc w:val="both"/>
        <w:rPr>
          <w:b/>
        </w:rPr>
      </w:pPr>
      <w:r w:rsidRPr="00AF2E25">
        <w:rPr>
          <w:b/>
        </w:rPr>
        <w:t>Услуги без дополнительной оплаты:</w:t>
      </w:r>
    </w:p>
    <w:p w:rsidR="00484D3D" w:rsidRDefault="00484D3D" w:rsidP="00C85D16">
      <w:pPr>
        <w:pStyle w:val="a3"/>
        <w:numPr>
          <w:ilvl w:val="0"/>
          <w:numId w:val="34"/>
        </w:numPr>
        <w:jc w:val="both"/>
      </w:pPr>
      <w:r>
        <w:t>ежедневная уборка номера;</w:t>
      </w:r>
    </w:p>
    <w:p w:rsidR="00C85D16" w:rsidRDefault="00484D3D" w:rsidP="00C85D16">
      <w:pPr>
        <w:pStyle w:val="a3"/>
        <w:numPr>
          <w:ilvl w:val="0"/>
          <w:numId w:val="34"/>
        </w:numPr>
        <w:jc w:val="both"/>
      </w:pPr>
      <w:r>
        <w:t>вызов</w:t>
      </w:r>
      <w:r w:rsidR="00C85D16">
        <w:t xml:space="preserve"> такси;</w:t>
      </w:r>
    </w:p>
    <w:p w:rsidR="00C85D16" w:rsidRDefault="00484D3D" w:rsidP="00C85D16">
      <w:pPr>
        <w:pStyle w:val="a3"/>
        <w:numPr>
          <w:ilvl w:val="0"/>
          <w:numId w:val="34"/>
        </w:numPr>
        <w:jc w:val="both"/>
      </w:pPr>
      <w:r>
        <w:t>побудка к определенному времени;</w:t>
      </w:r>
    </w:p>
    <w:p w:rsidR="00C85D16" w:rsidRDefault="00484D3D" w:rsidP="00C85D16">
      <w:pPr>
        <w:pStyle w:val="a3"/>
        <w:numPr>
          <w:ilvl w:val="0"/>
          <w:numId w:val="34"/>
        </w:numPr>
        <w:jc w:val="both"/>
      </w:pPr>
      <w:r>
        <w:t>городские телефонные звонки;</w:t>
      </w:r>
    </w:p>
    <w:p w:rsidR="007B4E42" w:rsidRDefault="00F80E48" w:rsidP="00C85D16">
      <w:pPr>
        <w:pStyle w:val="a3"/>
        <w:numPr>
          <w:ilvl w:val="0"/>
          <w:numId w:val="34"/>
        </w:numPr>
        <w:jc w:val="both"/>
      </w:pPr>
      <w:r>
        <w:t>и</w:t>
      </w:r>
      <w:r w:rsidR="00494BCA" w:rsidRPr="00494BCA">
        <w:t>нтернет-</w:t>
      </w:r>
      <w:r w:rsidR="00484D3D" w:rsidRPr="00494BCA">
        <w:t>телев</w:t>
      </w:r>
      <w:r w:rsidR="00854E59">
        <w:t>идение;</w:t>
      </w:r>
    </w:p>
    <w:p w:rsidR="00C85D16" w:rsidRDefault="00A9479A" w:rsidP="00C85D16">
      <w:pPr>
        <w:pStyle w:val="a3"/>
        <w:numPr>
          <w:ilvl w:val="0"/>
          <w:numId w:val="34"/>
        </w:numPr>
        <w:jc w:val="both"/>
      </w:pPr>
      <w:r>
        <w:t>сейфовая камера</w:t>
      </w:r>
      <w:r w:rsidR="00484D3D">
        <w:t>;</w:t>
      </w:r>
    </w:p>
    <w:p w:rsidR="000204AF" w:rsidRDefault="00663EB7" w:rsidP="00C85D16">
      <w:pPr>
        <w:pStyle w:val="a3"/>
        <w:numPr>
          <w:ilvl w:val="0"/>
          <w:numId w:val="34"/>
        </w:numPr>
        <w:jc w:val="both"/>
      </w:pPr>
      <w:r>
        <w:t xml:space="preserve">утюг, гладильная доска (2, </w:t>
      </w:r>
      <w:r w:rsidR="00484D3D">
        <w:t>3 этажи);</w:t>
      </w:r>
    </w:p>
    <w:p w:rsidR="00A73CDF" w:rsidRDefault="00A73CDF" w:rsidP="00C85D16">
      <w:pPr>
        <w:pStyle w:val="a3"/>
        <w:numPr>
          <w:ilvl w:val="0"/>
          <w:numId w:val="34"/>
        </w:numPr>
        <w:jc w:val="both"/>
      </w:pPr>
      <w:r>
        <w:t>массажное кресло (1 этаж);</w:t>
      </w:r>
    </w:p>
    <w:p w:rsidR="00C85D16" w:rsidRDefault="00484D3D" w:rsidP="00C85D16">
      <w:pPr>
        <w:pStyle w:val="a3"/>
        <w:numPr>
          <w:ilvl w:val="0"/>
          <w:numId w:val="34"/>
        </w:numPr>
        <w:jc w:val="both"/>
      </w:pPr>
      <w:r>
        <w:t>машина для чистки обуви (1 этаж);</w:t>
      </w:r>
    </w:p>
    <w:p w:rsidR="00C85D16" w:rsidRDefault="00484D3D" w:rsidP="00C85D16">
      <w:pPr>
        <w:pStyle w:val="a3"/>
        <w:numPr>
          <w:ilvl w:val="0"/>
          <w:numId w:val="34"/>
        </w:numPr>
        <w:jc w:val="both"/>
      </w:pPr>
      <w:r>
        <w:lastRenderedPageBreak/>
        <w:t>доставка в номер корреспонденции, адресованной гостю, по ее получении;</w:t>
      </w:r>
    </w:p>
    <w:p w:rsidR="007B4E42" w:rsidRDefault="00484D3D" w:rsidP="00C85D16">
      <w:pPr>
        <w:pStyle w:val="a3"/>
        <w:numPr>
          <w:ilvl w:val="0"/>
          <w:numId w:val="34"/>
        </w:numPr>
        <w:jc w:val="both"/>
      </w:pPr>
      <w:r>
        <w:t>кулер с горячей и холодной водой на этаже;</w:t>
      </w:r>
    </w:p>
    <w:p w:rsidR="00F26559" w:rsidRDefault="00F26559" w:rsidP="00C85D16">
      <w:pPr>
        <w:pStyle w:val="a3"/>
        <w:numPr>
          <w:ilvl w:val="0"/>
          <w:numId w:val="34"/>
        </w:numPr>
        <w:jc w:val="both"/>
      </w:pPr>
      <w:r>
        <w:t>зона отдыха (2 этаж);</w:t>
      </w:r>
    </w:p>
    <w:p w:rsidR="00C85D16" w:rsidRDefault="00484D3D" w:rsidP="00C85D16">
      <w:pPr>
        <w:pStyle w:val="a3"/>
        <w:numPr>
          <w:ilvl w:val="0"/>
          <w:numId w:val="34"/>
        </w:numPr>
        <w:jc w:val="both"/>
      </w:pPr>
      <w:r>
        <w:t>вызов скорой помощи;</w:t>
      </w:r>
    </w:p>
    <w:p w:rsidR="007B4E42" w:rsidRDefault="00484D3D" w:rsidP="00C85D16">
      <w:pPr>
        <w:pStyle w:val="a3"/>
        <w:numPr>
          <w:ilvl w:val="0"/>
          <w:numId w:val="34"/>
        </w:numPr>
        <w:jc w:val="both"/>
      </w:pPr>
      <w:r>
        <w:t>пользование аптечкой первой медицинской помощи;</w:t>
      </w:r>
    </w:p>
    <w:p w:rsidR="007B4E42" w:rsidRPr="00F35371" w:rsidRDefault="00484D3D" w:rsidP="00C85D16">
      <w:pPr>
        <w:pStyle w:val="a3"/>
        <w:numPr>
          <w:ilvl w:val="0"/>
          <w:numId w:val="34"/>
        </w:numPr>
        <w:jc w:val="both"/>
      </w:pPr>
      <w:proofErr w:type="spellStart"/>
      <w:r>
        <w:rPr>
          <w:lang w:val="en-US"/>
        </w:rPr>
        <w:t>wi-fi</w:t>
      </w:r>
      <w:proofErr w:type="spellEnd"/>
    </w:p>
    <w:p w:rsidR="00F35371" w:rsidRPr="00F35371" w:rsidRDefault="00F35371" w:rsidP="00DB3CB6">
      <w:pPr>
        <w:ind w:firstLine="851"/>
        <w:jc w:val="both"/>
        <w:rPr>
          <w:sz w:val="18"/>
        </w:rPr>
      </w:pPr>
    </w:p>
    <w:p w:rsidR="00241A3F" w:rsidRDefault="00630D53" w:rsidP="00241A3F">
      <w:pPr>
        <w:ind w:firstLine="851"/>
        <w:jc w:val="both"/>
      </w:pPr>
      <w:r>
        <w:t xml:space="preserve"> </w:t>
      </w:r>
      <w:r w:rsidR="00241A3F">
        <w:t xml:space="preserve">*Льготы предоставляются следующим категориям граждан России: </w:t>
      </w:r>
    </w:p>
    <w:p w:rsidR="00241A3F" w:rsidRDefault="00241A3F" w:rsidP="00241A3F">
      <w:pPr>
        <w:ind w:firstLine="851"/>
        <w:jc w:val="both"/>
      </w:pPr>
      <w:r>
        <w:t>- инвалиды;</w:t>
      </w:r>
    </w:p>
    <w:p w:rsidR="00241A3F" w:rsidRDefault="00241A3F" w:rsidP="00241A3F">
      <w:pPr>
        <w:ind w:firstLine="851"/>
        <w:jc w:val="both"/>
      </w:pPr>
      <w:r>
        <w:t>- многодетные семьи;</w:t>
      </w:r>
    </w:p>
    <w:p w:rsidR="00241A3F" w:rsidRDefault="00241A3F" w:rsidP="00241A3F">
      <w:pPr>
        <w:ind w:firstLine="851"/>
        <w:jc w:val="both"/>
      </w:pPr>
      <w:r>
        <w:t>- ветераны ВОВ;</w:t>
      </w:r>
    </w:p>
    <w:p w:rsidR="00241A3F" w:rsidRDefault="00241A3F" w:rsidP="00241A3F">
      <w:pPr>
        <w:ind w:firstLine="851"/>
        <w:jc w:val="both"/>
      </w:pPr>
      <w:r>
        <w:t xml:space="preserve">- лица, указанные в подпункте 9 пункта 1 статьи 3 Федерального закона «О ветеранах». </w:t>
      </w:r>
    </w:p>
    <w:p w:rsidR="00241A3F" w:rsidRDefault="00241A3F" w:rsidP="00241A3F">
      <w:pPr>
        <w:ind w:firstLine="851"/>
        <w:jc w:val="both"/>
      </w:pPr>
      <w:r>
        <w:t>(В соответствии с подпунктом 9 пункта 1 статьи 3 Федерального закона от 12 января 1995 года № 5-ФЗ «О ветеранах» к ветеранам боевых действий относятся 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причинам.)</w:t>
      </w:r>
    </w:p>
    <w:p w:rsidR="00241A3F" w:rsidRDefault="00241A3F" w:rsidP="00241A3F">
      <w:pPr>
        <w:ind w:firstLine="851"/>
        <w:jc w:val="both"/>
      </w:pPr>
      <w:r>
        <w:t>*Проживание детей в возрасте до 7 лет – бесплатно, без предоставления дополнительного места.</w:t>
      </w:r>
    </w:p>
    <w:p w:rsidR="00241A3F" w:rsidRPr="004977EF" w:rsidRDefault="00241A3F" w:rsidP="00241A3F">
      <w:pPr>
        <w:ind w:firstLine="851"/>
        <w:jc w:val="both"/>
        <w:rPr>
          <w:b/>
        </w:rPr>
      </w:pPr>
      <w:r w:rsidRPr="004977EF">
        <w:rPr>
          <w:b/>
        </w:rPr>
        <w:t xml:space="preserve">Для получения льготы на проживание, необходимо предоставить оригинал документов, подтверждающих право на льготу. </w:t>
      </w:r>
    </w:p>
    <w:p w:rsidR="00241A3F" w:rsidRDefault="00241A3F" w:rsidP="00241A3F">
      <w:pPr>
        <w:ind w:firstLine="851"/>
        <w:jc w:val="both"/>
      </w:pPr>
    </w:p>
    <w:p w:rsidR="00241A3F" w:rsidRPr="00241A3F" w:rsidRDefault="00241A3F" w:rsidP="00241A3F">
      <w:pPr>
        <w:ind w:firstLine="851"/>
        <w:jc w:val="both"/>
        <w:rPr>
          <w:b/>
        </w:rPr>
      </w:pPr>
      <w:r w:rsidRPr="00241A3F">
        <w:rPr>
          <w:b/>
        </w:rPr>
        <w:t>Расчетный час:</w:t>
      </w:r>
      <w:r w:rsidRPr="00241A3F">
        <w:rPr>
          <w:b/>
        </w:rPr>
        <w:tab/>
      </w:r>
      <w:r w:rsidRPr="00241A3F">
        <w:rPr>
          <w:b/>
        </w:rPr>
        <w:tab/>
      </w:r>
      <w:r w:rsidRPr="00241A3F">
        <w:rPr>
          <w:b/>
        </w:rPr>
        <w:tab/>
      </w:r>
      <w:r w:rsidRPr="00241A3F">
        <w:rPr>
          <w:b/>
        </w:rPr>
        <w:tab/>
      </w:r>
      <w:r w:rsidRPr="00241A3F">
        <w:rPr>
          <w:b/>
        </w:rPr>
        <w:tab/>
      </w:r>
      <w:r w:rsidRPr="00241A3F">
        <w:rPr>
          <w:b/>
        </w:rPr>
        <w:tab/>
      </w:r>
      <w:r w:rsidRPr="00241A3F">
        <w:rPr>
          <w:b/>
        </w:rPr>
        <w:tab/>
      </w:r>
    </w:p>
    <w:p w:rsidR="00241A3F" w:rsidRDefault="00241A3F" w:rsidP="00241A3F">
      <w:pPr>
        <w:ind w:firstLine="851"/>
        <w:jc w:val="both"/>
      </w:pPr>
      <w:r>
        <w:t>заезд -</w:t>
      </w:r>
      <w:r>
        <w:tab/>
        <w:t>14.00,</w:t>
      </w:r>
      <w:r>
        <w:tab/>
        <w:t>выезд -</w:t>
      </w:r>
      <w:r>
        <w:tab/>
        <w:t>12.00.</w:t>
      </w:r>
      <w:r>
        <w:tab/>
      </w:r>
      <w:r>
        <w:tab/>
      </w:r>
      <w:r>
        <w:tab/>
      </w:r>
      <w:r>
        <w:tab/>
      </w:r>
    </w:p>
    <w:p w:rsidR="00241A3F" w:rsidRDefault="00241A3F" w:rsidP="00241A3F">
      <w:pPr>
        <w:ind w:firstLine="851"/>
        <w:jc w:val="both"/>
      </w:pPr>
      <w:r>
        <w:t>заезд -</w:t>
      </w:r>
      <w:r>
        <w:tab/>
        <w:t>22.00,</w:t>
      </w:r>
      <w:r>
        <w:tab/>
        <w:t>выезд -</w:t>
      </w:r>
      <w:r>
        <w:tab/>
        <w:t>21.00.</w:t>
      </w:r>
      <w:r>
        <w:tab/>
      </w:r>
      <w:r>
        <w:tab/>
      </w:r>
      <w:r>
        <w:tab/>
      </w:r>
      <w:r>
        <w:tab/>
      </w:r>
    </w:p>
    <w:p w:rsidR="00241A3F" w:rsidRDefault="00241A3F" w:rsidP="00241A3F">
      <w:pPr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1A3F" w:rsidRDefault="00241A3F" w:rsidP="00241A3F">
      <w:pPr>
        <w:ind w:firstLine="851"/>
        <w:jc w:val="both"/>
      </w:pPr>
      <w:r>
        <w:t>Раннее размещение до расчетного часа заезда (с 02.00 до 14.00 или при заезде в 22.00 с 16.00 до 22.00) производится при наличии свободных мест без дополнительной оплаты.</w:t>
      </w:r>
    </w:p>
    <w:p w:rsidR="00241A3F" w:rsidRDefault="00241A3F" w:rsidP="00241A3F">
      <w:pPr>
        <w:ind w:firstLine="851"/>
        <w:jc w:val="both"/>
      </w:pPr>
      <w:r>
        <w:t>При задержке</w:t>
      </w:r>
      <w:r w:rsidR="00650ECB">
        <w:t xml:space="preserve"> выезда - дополнительная плата </w:t>
      </w:r>
      <w:r>
        <w:t>(не более 6 часов – почасов</w:t>
      </w:r>
      <w:r w:rsidR="00B8358B">
        <w:t>ая, от 6 до 12 час за 0,5 суток</w:t>
      </w:r>
      <w:r>
        <w:t>, более 12 час - за сутки).</w:t>
      </w:r>
    </w:p>
    <w:p w:rsidR="00FB0EC1" w:rsidRDefault="00FB0EC1" w:rsidP="00241A3F">
      <w:pPr>
        <w:ind w:firstLine="851"/>
        <w:jc w:val="both"/>
      </w:pPr>
    </w:p>
    <w:tbl>
      <w:tblPr>
        <w:tblStyle w:val="a4"/>
        <w:tblW w:w="10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21"/>
      </w:tblGrid>
      <w:tr w:rsidR="00FB0EC1" w:rsidTr="00944248">
        <w:trPr>
          <w:trHeight w:val="909"/>
        </w:trPr>
        <w:tc>
          <w:tcPr>
            <w:tcW w:w="10321" w:type="dxa"/>
          </w:tcPr>
          <w:p w:rsidR="00FB0EC1" w:rsidRDefault="00FB0EC1" w:rsidP="00FB0E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C1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ст.4 Закона Санкт-Петербурга "О введении на территории Санкт-Петербурга курортного сбора" от 29.06.2023 года № 419-81 размер курортного сбора за одни сутки фактического проживания с 1 апреля 2024 года составляет 100 рублей.</w:t>
            </w:r>
          </w:p>
          <w:p w:rsidR="00FB0EC1" w:rsidRDefault="00FB0EC1" w:rsidP="00241A3F">
            <w:pPr>
              <w:jc w:val="both"/>
            </w:pPr>
          </w:p>
        </w:tc>
      </w:tr>
    </w:tbl>
    <w:p w:rsidR="00FB0EC1" w:rsidRDefault="00FB0EC1" w:rsidP="00167729">
      <w:pPr>
        <w:ind w:firstLine="851"/>
        <w:jc w:val="both"/>
      </w:pPr>
    </w:p>
    <w:p w:rsidR="00167729" w:rsidRDefault="00167729" w:rsidP="00167729">
      <w:pPr>
        <w:ind w:firstLine="851"/>
        <w:jc w:val="both"/>
      </w:pPr>
      <w:r>
        <w:t xml:space="preserve">Бронирование: +7-911-829-86-23, </w:t>
      </w:r>
      <w:hyperlink r:id="rId9" w:history="1">
        <w:r>
          <w:rPr>
            <w:rStyle w:val="a5"/>
          </w:rPr>
          <w:t xml:space="preserve">hotel@academtalant.ru </w:t>
        </w:r>
      </w:hyperlink>
    </w:p>
    <w:p w:rsidR="00167729" w:rsidRDefault="00167729" w:rsidP="00167729">
      <w:pPr>
        <w:ind w:firstLine="851"/>
        <w:jc w:val="both"/>
      </w:pPr>
    </w:p>
    <w:p w:rsidR="001D041E" w:rsidRDefault="001D041E" w:rsidP="001D041E">
      <w:pPr>
        <w:ind w:firstLine="851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Условия </w:t>
      </w:r>
      <w:r w:rsidRPr="00320FB9">
        <w:rPr>
          <w:rFonts w:ascii="TimesNewRomanPSMT" w:hAnsi="TimesNewRomanPSMT"/>
          <w:color w:val="000000"/>
        </w:rPr>
        <w:t>бронировани</w:t>
      </w:r>
      <w:r>
        <w:rPr>
          <w:rFonts w:ascii="TimesNewRomanPSMT" w:hAnsi="TimesNewRomanPSMT"/>
          <w:color w:val="000000"/>
        </w:rPr>
        <w:t xml:space="preserve">я </w:t>
      </w:r>
      <w:r w:rsidRPr="00320FB9">
        <w:rPr>
          <w:rFonts w:ascii="TimesNewRomanPSMT" w:hAnsi="TimesNewRomanPSMT"/>
          <w:color w:val="000000"/>
        </w:rPr>
        <w:t xml:space="preserve">номеров по заявкам </w:t>
      </w:r>
      <w:r w:rsidRPr="00320FB9">
        <w:rPr>
          <w:rFonts w:ascii="TimesNewRomanPS-BoldMT" w:hAnsi="TimesNewRomanPS-BoldMT"/>
          <w:b/>
          <w:bCs/>
          <w:color w:val="000000"/>
        </w:rPr>
        <w:t xml:space="preserve">от юридических лиц </w:t>
      </w:r>
      <w:r w:rsidRPr="00320FB9">
        <w:rPr>
          <w:rFonts w:ascii="TimesNewRomanPSMT" w:hAnsi="TimesNewRomanPSMT"/>
          <w:color w:val="000000"/>
        </w:rPr>
        <w:t>и предварительной оплатой по счету (</w:t>
      </w:r>
      <w:r>
        <w:rPr>
          <w:rFonts w:ascii="TimesNewRomanPSMT" w:hAnsi="TimesNewRomanPSMT"/>
          <w:color w:val="000000"/>
        </w:rPr>
        <w:t>безналичная оплата</w:t>
      </w:r>
      <w:r w:rsidRPr="00320FB9">
        <w:rPr>
          <w:rFonts w:ascii="TimesNewRomanPSMT" w:hAnsi="TimesNewRomanPSMT"/>
          <w:color w:val="000000"/>
        </w:rPr>
        <w:t>):</w:t>
      </w:r>
    </w:p>
    <w:p w:rsidR="001D041E" w:rsidRDefault="001D041E" w:rsidP="001D041E">
      <w:pPr>
        <w:ind w:firstLine="851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1. О</w:t>
      </w:r>
      <w:r w:rsidRPr="00320FB9">
        <w:rPr>
          <w:rFonts w:ascii="TimesNewRomanPSMT" w:hAnsi="TimesNewRomanPSMT"/>
          <w:color w:val="000000"/>
        </w:rPr>
        <w:t>формить заявку на бронирование номеров на фирменном бланке организации с обязательны</w:t>
      </w:r>
      <w:r w:rsidRPr="00320FB9">
        <w:rPr>
          <w:rFonts w:ascii="TimesNewRomanPSMT" w:hAnsi="TimesNewRomanPSMT" w:hint="eastAsia"/>
          <w:color w:val="000000"/>
        </w:rPr>
        <w:t>м</w:t>
      </w:r>
      <w:r w:rsidRPr="00320FB9">
        <w:rPr>
          <w:rFonts w:ascii="TimesNewRomanPSMT" w:hAnsi="TimesNewRomanPSMT"/>
          <w:color w:val="000000"/>
        </w:rPr>
        <w:t xml:space="preserve"> указанием названия </w:t>
      </w:r>
      <w:r>
        <w:rPr>
          <w:rFonts w:ascii="TimesNewRomanPSMT" w:hAnsi="TimesNewRomanPSMT"/>
          <w:color w:val="000000"/>
        </w:rPr>
        <w:t>мероприяти</w:t>
      </w:r>
      <w:r>
        <w:rPr>
          <w:rFonts w:ascii="TimesNewRomanPSMT" w:hAnsi="TimesNewRomanPSMT" w:hint="eastAsia"/>
          <w:color w:val="000000"/>
        </w:rPr>
        <w:t>я</w:t>
      </w:r>
      <w:r w:rsidRPr="00320FB9">
        <w:rPr>
          <w:rFonts w:ascii="TimesNewRomanPSMT" w:hAnsi="TimesNewRomanPSMT"/>
          <w:color w:val="000000"/>
        </w:rPr>
        <w:t>;</w:t>
      </w:r>
    </w:p>
    <w:p w:rsidR="001D041E" w:rsidRDefault="001D041E" w:rsidP="001D041E">
      <w:pPr>
        <w:ind w:firstLine="851"/>
        <w:jc w:val="both"/>
        <w:rPr>
          <w:rFonts w:ascii="TimesNewRomanPSMT" w:hAnsi="TimesNewRomanPSMT"/>
          <w:color w:val="000000"/>
        </w:rPr>
      </w:pPr>
      <w:r w:rsidRPr="00320FB9">
        <w:rPr>
          <w:rFonts w:ascii="TimesNewRomanPSMT" w:hAnsi="TimesNewRomanPSMT"/>
          <w:color w:val="000000"/>
        </w:rPr>
        <w:t xml:space="preserve">2. </w:t>
      </w:r>
      <w:r>
        <w:rPr>
          <w:rFonts w:ascii="TimesNewRomanPSMT" w:hAnsi="TimesNewRomanPSMT"/>
          <w:color w:val="000000"/>
        </w:rPr>
        <w:t>Д</w:t>
      </w:r>
      <w:r w:rsidRPr="00320FB9">
        <w:rPr>
          <w:rFonts w:ascii="TimesNewRomanPSMT" w:hAnsi="TimesNewRomanPSMT"/>
          <w:color w:val="000000"/>
        </w:rPr>
        <w:t>ля заключения договора и выставления счета на оплату направить на электронную</w:t>
      </w:r>
      <w:r>
        <w:rPr>
          <w:rFonts w:ascii="TimesNewRomanPSMT" w:hAnsi="TimesNewRomanPSMT"/>
          <w:color w:val="000000"/>
        </w:rPr>
        <w:t xml:space="preserve"> </w:t>
      </w:r>
      <w:r w:rsidRPr="00320FB9">
        <w:rPr>
          <w:rFonts w:ascii="TimesNewRomanPSMT" w:hAnsi="TimesNewRomanPSMT"/>
          <w:color w:val="000000"/>
        </w:rPr>
        <w:t xml:space="preserve">почту </w:t>
      </w:r>
      <w:hyperlink r:id="rId10" w:history="1">
        <w:r>
          <w:rPr>
            <w:rStyle w:val="a5"/>
          </w:rPr>
          <w:t>solonares@academtalant.ru</w:t>
        </w:r>
      </w:hyperlink>
      <w:r>
        <w:rPr>
          <w:color w:val="0563C1"/>
          <w:u w:val="single"/>
        </w:rPr>
        <w:t xml:space="preserve"> </w:t>
      </w:r>
      <w:r w:rsidRPr="00320FB9">
        <w:rPr>
          <w:rFonts w:ascii="TimesNewRomanPSMT" w:hAnsi="TimesNewRomanPSMT"/>
          <w:color w:val="000000"/>
        </w:rPr>
        <w:t>заявку, реквизиты с указанием подписанта и на</w:t>
      </w:r>
      <w:r>
        <w:rPr>
          <w:rFonts w:ascii="TimesNewRomanPSMT" w:hAnsi="TimesNewRomanPSMT"/>
          <w:color w:val="000000"/>
        </w:rPr>
        <w:t xml:space="preserve"> основании чего действует</w:t>
      </w:r>
      <w:r w:rsidRPr="00320FB9">
        <w:rPr>
          <w:rFonts w:ascii="TimesNewRomanPSMT" w:hAnsi="TimesNewRomanPSMT"/>
          <w:color w:val="000000"/>
        </w:rPr>
        <w:t>;</w:t>
      </w:r>
    </w:p>
    <w:p w:rsidR="001D041E" w:rsidRDefault="001D041E" w:rsidP="001D041E">
      <w:pPr>
        <w:ind w:right="-144" w:firstLine="851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 П</w:t>
      </w:r>
      <w:r w:rsidRPr="00320FB9">
        <w:rPr>
          <w:rFonts w:ascii="TimesNewRomanPSMT" w:hAnsi="TimesNewRomanPSMT"/>
          <w:color w:val="000000"/>
        </w:rPr>
        <w:t>осле бронирования номера Заказчику будет направлено официальное подтверждение,</w:t>
      </w:r>
      <w:r>
        <w:rPr>
          <w:rFonts w:ascii="TimesNewRomanPSMT" w:hAnsi="TimesNewRomanPSMT"/>
          <w:color w:val="000000"/>
        </w:rPr>
        <w:t xml:space="preserve"> </w:t>
      </w:r>
      <w:r w:rsidRPr="00320FB9">
        <w:rPr>
          <w:rFonts w:ascii="TimesNewRomanPSMT" w:hAnsi="TimesNewRomanPSMT"/>
          <w:color w:val="000000"/>
        </w:rPr>
        <w:t>договор и счет</w:t>
      </w:r>
      <w:r>
        <w:rPr>
          <w:rFonts w:ascii="TimesNewRomanPSMT" w:hAnsi="TimesNewRomanPSMT"/>
          <w:color w:val="000000"/>
        </w:rPr>
        <w:t>.</w:t>
      </w:r>
    </w:p>
    <w:p w:rsidR="00167729" w:rsidRDefault="00167729" w:rsidP="001D041E">
      <w:pPr>
        <w:ind w:right="-144" w:firstLine="851"/>
        <w:jc w:val="both"/>
        <w:rPr>
          <w:rFonts w:ascii="TimesNewRomanPSMT" w:hAnsi="TimesNewRomanPSMT"/>
          <w:color w:val="000000"/>
        </w:rPr>
      </w:pPr>
    </w:p>
    <w:p w:rsidR="00C60452" w:rsidRDefault="00C60452" w:rsidP="00C60452">
      <w:pPr>
        <w:ind w:firstLine="851"/>
        <w:jc w:val="both"/>
      </w:pPr>
      <w:r w:rsidRPr="00F46F86">
        <w:rPr>
          <w:rFonts w:ascii="TimesNewRomanPSMT" w:hAnsi="TimesNewRomanPSMT"/>
          <w:color w:val="000000"/>
        </w:rPr>
        <w:t>Предложение не является подтверждением бронирования номеров.</w:t>
      </w:r>
    </w:p>
    <w:p w:rsidR="001D041E" w:rsidRDefault="001D041E" w:rsidP="00241A3F">
      <w:pPr>
        <w:ind w:firstLine="851"/>
        <w:jc w:val="both"/>
      </w:pPr>
    </w:p>
    <w:p w:rsidR="00013B14" w:rsidRDefault="00013B14" w:rsidP="00AA1ABB">
      <w:pPr>
        <w:ind w:firstLine="851"/>
        <w:jc w:val="center"/>
      </w:pPr>
    </w:p>
    <w:p w:rsidR="00EE4BDF" w:rsidRDefault="00EE4BDF" w:rsidP="00AA1ABB">
      <w:pPr>
        <w:ind w:firstLine="851"/>
        <w:jc w:val="center"/>
      </w:pPr>
    </w:p>
    <w:p w:rsidR="00A109F8" w:rsidRDefault="00A109F8" w:rsidP="00AA1ABB">
      <w:pPr>
        <w:ind w:firstLine="851"/>
        <w:jc w:val="center"/>
      </w:pPr>
    </w:p>
    <w:p w:rsidR="00A109F8" w:rsidRDefault="00A109F8" w:rsidP="00AA1ABB">
      <w:pPr>
        <w:ind w:firstLine="851"/>
        <w:jc w:val="center"/>
      </w:pPr>
    </w:p>
    <w:p w:rsidR="00A109F8" w:rsidRDefault="00A109F8" w:rsidP="00AA1ABB">
      <w:pPr>
        <w:ind w:firstLine="851"/>
        <w:jc w:val="center"/>
      </w:pPr>
    </w:p>
    <w:p w:rsidR="00AA1ABB" w:rsidRDefault="00AA1ABB" w:rsidP="00AA1ABB">
      <w:pPr>
        <w:ind w:firstLine="851"/>
        <w:jc w:val="center"/>
      </w:pPr>
      <w:r>
        <w:lastRenderedPageBreak/>
        <w:t>Порядок предоставления услуг питания</w:t>
      </w:r>
    </w:p>
    <w:p w:rsidR="00057E97" w:rsidRDefault="00057E97" w:rsidP="00AA1ABB">
      <w:pPr>
        <w:ind w:firstLine="851"/>
        <w:jc w:val="center"/>
      </w:pPr>
    </w:p>
    <w:p w:rsidR="00057E97" w:rsidRDefault="00057E97" w:rsidP="00AA1ABB">
      <w:pPr>
        <w:ind w:firstLine="851"/>
        <w:jc w:val="center"/>
      </w:pPr>
      <w:r>
        <w:t xml:space="preserve">Ресторан </w:t>
      </w:r>
      <w:r w:rsidR="00217C32">
        <w:t xml:space="preserve">до </w:t>
      </w:r>
      <w:r>
        <w:t xml:space="preserve">60 </w:t>
      </w:r>
      <w:r w:rsidR="00217C32">
        <w:t>гостей</w:t>
      </w:r>
    </w:p>
    <w:p w:rsidR="00057E97" w:rsidRDefault="00057E97" w:rsidP="00AA1ABB">
      <w:pPr>
        <w:ind w:firstLine="851"/>
        <w:jc w:val="center"/>
      </w:pPr>
      <w:r>
        <w:t xml:space="preserve">Кафе </w:t>
      </w:r>
      <w:r w:rsidR="00217C32">
        <w:t>до</w:t>
      </w:r>
      <w:r w:rsidR="00EA4D6A">
        <w:t xml:space="preserve"> </w:t>
      </w:r>
      <w:r w:rsidR="0092650B">
        <w:t>14</w:t>
      </w:r>
      <w:r>
        <w:t xml:space="preserve"> </w:t>
      </w:r>
      <w:r w:rsidR="00217C32">
        <w:t>гостей</w:t>
      </w:r>
    </w:p>
    <w:p w:rsidR="00537977" w:rsidRDefault="00537977" w:rsidP="00AA1ABB">
      <w:pPr>
        <w:ind w:firstLine="851"/>
        <w:jc w:val="center"/>
      </w:pPr>
    </w:p>
    <w:p w:rsidR="00AA1ABB" w:rsidRDefault="00AA1ABB" w:rsidP="00AA1ABB">
      <w:pPr>
        <w:ind w:firstLine="851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5"/>
        <w:gridCol w:w="18"/>
        <w:gridCol w:w="2463"/>
        <w:gridCol w:w="19"/>
        <w:gridCol w:w="2455"/>
        <w:gridCol w:w="30"/>
        <w:gridCol w:w="19"/>
        <w:gridCol w:w="2432"/>
      </w:tblGrid>
      <w:tr w:rsidR="00AA1ABB" w:rsidTr="00D949FF">
        <w:tc>
          <w:tcPr>
            <w:tcW w:w="2475" w:type="dxa"/>
          </w:tcPr>
          <w:p w:rsidR="00AA1ABB" w:rsidRDefault="00AA1ABB" w:rsidP="00AA1ABB">
            <w:pPr>
              <w:jc w:val="center"/>
            </w:pPr>
            <w:r>
              <w:t>Дни недели</w:t>
            </w:r>
          </w:p>
        </w:tc>
        <w:tc>
          <w:tcPr>
            <w:tcW w:w="2481" w:type="dxa"/>
            <w:gridSpan w:val="2"/>
          </w:tcPr>
          <w:p w:rsidR="00AA1ABB" w:rsidRDefault="00AA1ABB" w:rsidP="00AA1ABB">
            <w:pPr>
              <w:jc w:val="center"/>
            </w:pPr>
            <w:r>
              <w:t>Режим работы</w:t>
            </w:r>
          </w:p>
        </w:tc>
        <w:tc>
          <w:tcPr>
            <w:tcW w:w="2474" w:type="dxa"/>
            <w:gridSpan w:val="2"/>
          </w:tcPr>
          <w:p w:rsidR="00AA1ABB" w:rsidRDefault="00AA1ABB" w:rsidP="00AA1ABB">
            <w:pPr>
              <w:jc w:val="center"/>
            </w:pPr>
            <w:r>
              <w:t>Форма</w:t>
            </w:r>
          </w:p>
        </w:tc>
        <w:tc>
          <w:tcPr>
            <w:tcW w:w="2481" w:type="dxa"/>
            <w:gridSpan w:val="3"/>
          </w:tcPr>
          <w:p w:rsidR="00AA1ABB" w:rsidRDefault="00AA1ABB" w:rsidP="00AA1ABB">
            <w:pPr>
              <w:jc w:val="center"/>
            </w:pPr>
            <w:r>
              <w:t>Стоимость (руб.)</w:t>
            </w:r>
          </w:p>
        </w:tc>
      </w:tr>
      <w:tr w:rsidR="00AA1ABB" w:rsidTr="004801D2">
        <w:tc>
          <w:tcPr>
            <w:tcW w:w="9911" w:type="dxa"/>
            <w:gridSpan w:val="8"/>
          </w:tcPr>
          <w:p w:rsidR="00AA1ABB" w:rsidRPr="00AA1ABB" w:rsidRDefault="00AA1ABB" w:rsidP="00AA1ABB">
            <w:pPr>
              <w:jc w:val="center"/>
              <w:rPr>
                <w:b/>
              </w:rPr>
            </w:pPr>
            <w:r w:rsidRPr="00AA1ABB">
              <w:rPr>
                <w:b/>
              </w:rPr>
              <w:t>ЗАВТРАК</w:t>
            </w:r>
          </w:p>
        </w:tc>
      </w:tr>
      <w:tr w:rsidR="00AA1ABB" w:rsidTr="00D949FF">
        <w:tc>
          <w:tcPr>
            <w:tcW w:w="2475" w:type="dxa"/>
          </w:tcPr>
          <w:p w:rsidR="00AA1ABB" w:rsidRDefault="00AA1ABB" w:rsidP="00AA1ABB">
            <w:pPr>
              <w:jc w:val="center"/>
            </w:pPr>
            <w:r>
              <w:t>Понедельник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:rsidR="00AA1ABB" w:rsidRDefault="00AA1ABB" w:rsidP="00AA1ABB">
            <w:pPr>
              <w:jc w:val="center"/>
            </w:pPr>
            <w:r>
              <w:t>08:00-10:00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 w:rsidR="00AA1ABB" w:rsidRDefault="00AA1ABB" w:rsidP="00AA1ABB">
            <w:pPr>
              <w:jc w:val="center"/>
            </w:pPr>
            <w:r>
              <w:t xml:space="preserve">по </w:t>
            </w:r>
            <w:r w:rsidR="002C5C6A">
              <w:t xml:space="preserve">гостевому </w:t>
            </w:r>
            <w:r>
              <w:t>меню</w:t>
            </w:r>
          </w:p>
        </w:tc>
        <w:tc>
          <w:tcPr>
            <w:tcW w:w="2481" w:type="dxa"/>
            <w:gridSpan w:val="3"/>
            <w:vMerge w:val="restart"/>
            <w:vAlign w:val="center"/>
          </w:tcPr>
          <w:p w:rsidR="00AA1ABB" w:rsidRDefault="00AA1ABB" w:rsidP="00AA1ABB">
            <w:pPr>
              <w:jc w:val="center"/>
            </w:pPr>
            <w:r>
              <w:t>300,00</w:t>
            </w:r>
          </w:p>
        </w:tc>
      </w:tr>
      <w:tr w:rsidR="00AA1ABB" w:rsidTr="00D949FF">
        <w:tc>
          <w:tcPr>
            <w:tcW w:w="2475" w:type="dxa"/>
          </w:tcPr>
          <w:p w:rsidR="00AA1ABB" w:rsidRDefault="00AA1ABB" w:rsidP="00AA1ABB">
            <w:pPr>
              <w:jc w:val="center"/>
            </w:pPr>
            <w:r>
              <w:t>Вторник</w:t>
            </w:r>
          </w:p>
        </w:tc>
        <w:tc>
          <w:tcPr>
            <w:tcW w:w="2481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74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81" w:type="dxa"/>
            <w:gridSpan w:val="3"/>
            <w:vMerge/>
          </w:tcPr>
          <w:p w:rsidR="00AA1ABB" w:rsidRDefault="00AA1ABB" w:rsidP="00AA1ABB">
            <w:pPr>
              <w:jc w:val="center"/>
            </w:pPr>
          </w:p>
        </w:tc>
      </w:tr>
      <w:tr w:rsidR="00AA1ABB" w:rsidTr="00D949FF">
        <w:tc>
          <w:tcPr>
            <w:tcW w:w="2475" w:type="dxa"/>
          </w:tcPr>
          <w:p w:rsidR="00AA1ABB" w:rsidRDefault="00AA1ABB" w:rsidP="00AA1ABB">
            <w:pPr>
              <w:jc w:val="center"/>
            </w:pPr>
            <w:r>
              <w:t>Среда</w:t>
            </w:r>
          </w:p>
        </w:tc>
        <w:tc>
          <w:tcPr>
            <w:tcW w:w="2481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74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81" w:type="dxa"/>
            <w:gridSpan w:val="3"/>
            <w:vMerge/>
          </w:tcPr>
          <w:p w:rsidR="00AA1ABB" w:rsidRDefault="00AA1ABB" w:rsidP="00AA1ABB">
            <w:pPr>
              <w:jc w:val="center"/>
            </w:pPr>
          </w:p>
        </w:tc>
      </w:tr>
      <w:tr w:rsidR="00AA1ABB" w:rsidTr="00D949FF">
        <w:tc>
          <w:tcPr>
            <w:tcW w:w="2475" w:type="dxa"/>
          </w:tcPr>
          <w:p w:rsidR="00AA1ABB" w:rsidRDefault="00AA1ABB" w:rsidP="00AA1ABB">
            <w:pPr>
              <w:jc w:val="center"/>
            </w:pPr>
            <w:r>
              <w:t>Четверг</w:t>
            </w:r>
          </w:p>
        </w:tc>
        <w:tc>
          <w:tcPr>
            <w:tcW w:w="2481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74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81" w:type="dxa"/>
            <w:gridSpan w:val="3"/>
            <w:vMerge/>
          </w:tcPr>
          <w:p w:rsidR="00AA1ABB" w:rsidRDefault="00AA1ABB" w:rsidP="00AA1ABB">
            <w:pPr>
              <w:jc w:val="center"/>
            </w:pPr>
          </w:p>
        </w:tc>
      </w:tr>
      <w:tr w:rsidR="00AA1ABB" w:rsidTr="00D949FF">
        <w:tc>
          <w:tcPr>
            <w:tcW w:w="2475" w:type="dxa"/>
          </w:tcPr>
          <w:p w:rsidR="00AA1ABB" w:rsidRDefault="00AA1ABB" w:rsidP="00AA1ABB">
            <w:pPr>
              <w:jc w:val="center"/>
            </w:pPr>
            <w:r>
              <w:t>Пятница</w:t>
            </w:r>
          </w:p>
        </w:tc>
        <w:tc>
          <w:tcPr>
            <w:tcW w:w="2481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74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81" w:type="dxa"/>
            <w:gridSpan w:val="3"/>
            <w:vMerge/>
          </w:tcPr>
          <w:p w:rsidR="00AA1ABB" w:rsidRDefault="00AA1ABB" w:rsidP="00AA1ABB">
            <w:pPr>
              <w:jc w:val="center"/>
            </w:pPr>
          </w:p>
        </w:tc>
      </w:tr>
      <w:tr w:rsidR="00AA1ABB" w:rsidTr="00D949FF">
        <w:tc>
          <w:tcPr>
            <w:tcW w:w="2475" w:type="dxa"/>
          </w:tcPr>
          <w:p w:rsidR="00AA1ABB" w:rsidRDefault="00AA1ABB" w:rsidP="00AA1ABB">
            <w:pPr>
              <w:jc w:val="center"/>
            </w:pPr>
            <w:r>
              <w:t>Суббота</w:t>
            </w:r>
          </w:p>
        </w:tc>
        <w:tc>
          <w:tcPr>
            <w:tcW w:w="2481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74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81" w:type="dxa"/>
            <w:gridSpan w:val="3"/>
            <w:vMerge/>
          </w:tcPr>
          <w:p w:rsidR="00AA1ABB" w:rsidRDefault="00AA1ABB" w:rsidP="00AA1ABB">
            <w:pPr>
              <w:jc w:val="center"/>
            </w:pPr>
          </w:p>
        </w:tc>
      </w:tr>
      <w:tr w:rsidR="00AA1ABB" w:rsidTr="00D949FF">
        <w:tc>
          <w:tcPr>
            <w:tcW w:w="2475" w:type="dxa"/>
          </w:tcPr>
          <w:p w:rsidR="00AA1ABB" w:rsidRDefault="00AA1ABB" w:rsidP="00AA1ABB">
            <w:pPr>
              <w:jc w:val="center"/>
            </w:pPr>
            <w:r>
              <w:t>Воскресенье</w:t>
            </w:r>
          </w:p>
        </w:tc>
        <w:tc>
          <w:tcPr>
            <w:tcW w:w="2481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74" w:type="dxa"/>
            <w:gridSpan w:val="2"/>
            <w:vMerge/>
          </w:tcPr>
          <w:p w:rsidR="00AA1ABB" w:rsidRDefault="00AA1ABB" w:rsidP="00AA1ABB">
            <w:pPr>
              <w:jc w:val="center"/>
            </w:pPr>
          </w:p>
        </w:tc>
        <w:tc>
          <w:tcPr>
            <w:tcW w:w="2481" w:type="dxa"/>
            <w:gridSpan w:val="3"/>
            <w:vMerge/>
          </w:tcPr>
          <w:p w:rsidR="00AA1ABB" w:rsidRDefault="00AA1ABB" w:rsidP="00AA1ABB">
            <w:pPr>
              <w:jc w:val="center"/>
            </w:pPr>
          </w:p>
        </w:tc>
      </w:tr>
      <w:tr w:rsidR="00D949FF" w:rsidTr="00387E8F">
        <w:tc>
          <w:tcPr>
            <w:tcW w:w="9911" w:type="dxa"/>
            <w:gridSpan w:val="8"/>
          </w:tcPr>
          <w:p w:rsidR="00D949FF" w:rsidRPr="00D949FF" w:rsidRDefault="00D949FF" w:rsidP="00AA1ABB">
            <w:pPr>
              <w:jc w:val="center"/>
              <w:rPr>
                <w:b/>
              </w:rPr>
            </w:pPr>
            <w:r w:rsidRPr="00D949FF">
              <w:rPr>
                <w:b/>
              </w:rPr>
              <w:t>ОБЕД</w:t>
            </w:r>
          </w:p>
        </w:tc>
      </w:tr>
      <w:tr w:rsidR="00E848AC" w:rsidTr="00364E3E">
        <w:tc>
          <w:tcPr>
            <w:tcW w:w="2475" w:type="dxa"/>
          </w:tcPr>
          <w:p w:rsidR="00E848AC" w:rsidRDefault="00E848AC" w:rsidP="00E848AC">
            <w:pPr>
              <w:jc w:val="center"/>
            </w:pPr>
            <w:r>
              <w:t>Понедельник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:rsidR="00E848AC" w:rsidRPr="00E848AC" w:rsidRDefault="00E848AC" w:rsidP="00E848AC">
            <w:pPr>
              <w:jc w:val="center"/>
            </w:pPr>
            <w:r w:rsidRPr="00E848AC">
              <w:t>12:30-15:00</w:t>
            </w:r>
          </w:p>
        </w:tc>
        <w:tc>
          <w:tcPr>
            <w:tcW w:w="2504" w:type="dxa"/>
            <w:gridSpan w:val="3"/>
            <w:vMerge w:val="restart"/>
            <w:vAlign w:val="center"/>
          </w:tcPr>
          <w:p w:rsidR="00E848AC" w:rsidRDefault="00E848AC" w:rsidP="00E848AC">
            <w:pPr>
              <w:jc w:val="center"/>
            </w:pPr>
            <w:r>
              <w:t>по меню</w:t>
            </w:r>
          </w:p>
        </w:tc>
        <w:tc>
          <w:tcPr>
            <w:tcW w:w="2451" w:type="dxa"/>
            <w:gridSpan w:val="2"/>
            <w:vMerge w:val="restart"/>
            <w:vAlign w:val="center"/>
          </w:tcPr>
          <w:p w:rsidR="00E848AC" w:rsidRDefault="00E848AC" w:rsidP="00E848AC">
            <w:pPr>
              <w:jc w:val="center"/>
            </w:pPr>
          </w:p>
        </w:tc>
      </w:tr>
      <w:tr w:rsidR="00E848AC" w:rsidTr="00D949FF">
        <w:tc>
          <w:tcPr>
            <w:tcW w:w="2475" w:type="dxa"/>
          </w:tcPr>
          <w:p w:rsidR="00E848AC" w:rsidRDefault="00E848AC" w:rsidP="00E848AC">
            <w:pPr>
              <w:jc w:val="center"/>
            </w:pPr>
            <w:r>
              <w:t>Вторник</w:t>
            </w:r>
          </w:p>
        </w:tc>
        <w:tc>
          <w:tcPr>
            <w:tcW w:w="248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</w:tr>
      <w:tr w:rsidR="00E848AC" w:rsidTr="00D949FF">
        <w:tc>
          <w:tcPr>
            <w:tcW w:w="2475" w:type="dxa"/>
          </w:tcPr>
          <w:p w:rsidR="00E848AC" w:rsidRDefault="00E848AC" w:rsidP="00E848AC">
            <w:pPr>
              <w:jc w:val="center"/>
            </w:pPr>
            <w:r>
              <w:t>Среда</w:t>
            </w:r>
          </w:p>
        </w:tc>
        <w:tc>
          <w:tcPr>
            <w:tcW w:w="248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</w:tr>
      <w:tr w:rsidR="00E848AC" w:rsidTr="00D949FF">
        <w:tc>
          <w:tcPr>
            <w:tcW w:w="2475" w:type="dxa"/>
          </w:tcPr>
          <w:p w:rsidR="00E848AC" w:rsidRDefault="00E848AC" w:rsidP="00E848AC">
            <w:pPr>
              <w:jc w:val="center"/>
            </w:pPr>
            <w:r>
              <w:t>Четверг</w:t>
            </w:r>
          </w:p>
        </w:tc>
        <w:tc>
          <w:tcPr>
            <w:tcW w:w="248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</w:tr>
      <w:tr w:rsidR="00E848AC" w:rsidTr="00D949FF">
        <w:tc>
          <w:tcPr>
            <w:tcW w:w="2475" w:type="dxa"/>
          </w:tcPr>
          <w:p w:rsidR="00E848AC" w:rsidRDefault="00E848AC" w:rsidP="00E848AC">
            <w:pPr>
              <w:jc w:val="center"/>
            </w:pPr>
            <w:r>
              <w:t>Пятница</w:t>
            </w:r>
          </w:p>
        </w:tc>
        <w:tc>
          <w:tcPr>
            <w:tcW w:w="248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</w:tr>
      <w:tr w:rsidR="00E848AC" w:rsidTr="00D949FF">
        <w:tc>
          <w:tcPr>
            <w:tcW w:w="2475" w:type="dxa"/>
          </w:tcPr>
          <w:p w:rsidR="00E848AC" w:rsidRDefault="00E848AC" w:rsidP="00E848AC">
            <w:pPr>
              <w:jc w:val="center"/>
            </w:pPr>
            <w:r>
              <w:t>Суббота</w:t>
            </w:r>
          </w:p>
        </w:tc>
        <w:tc>
          <w:tcPr>
            <w:tcW w:w="248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</w:tr>
      <w:tr w:rsidR="00E848AC" w:rsidTr="00D949FF">
        <w:tc>
          <w:tcPr>
            <w:tcW w:w="2475" w:type="dxa"/>
          </w:tcPr>
          <w:p w:rsidR="00E848AC" w:rsidRDefault="00E848AC" w:rsidP="00E848AC">
            <w:pPr>
              <w:jc w:val="center"/>
            </w:pPr>
            <w:r>
              <w:t>Воскресенье</w:t>
            </w:r>
          </w:p>
        </w:tc>
        <w:tc>
          <w:tcPr>
            <w:tcW w:w="248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vMerge/>
          </w:tcPr>
          <w:p w:rsidR="00E848AC" w:rsidRPr="00D949FF" w:rsidRDefault="00E848AC" w:rsidP="00E848AC">
            <w:pPr>
              <w:jc w:val="center"/>
              <w:rPr>
                <w:b/>
              </w:rPr>
            </w:pPr>
          </w:p>
        </w:tc>
      </w:tr>
      <w:tr w:rsidR="000B7193" w:rsidTr="00AD7BF1">
        <w:tc>
          <w:tcPr>
            <w:tcW w:w="9911" w:type="dxa"/>
            <w:gridSpan w:val="8"/>
          </w:tcPr>
          <w:p w:rsidR="000B7193" w:rsidRPr="00D949FF" w:rsidRDefault="000B7193" w:rsidP="00E848AC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</w:tr>
      <w:tr w:rsidR="0036094D" w:rsidTr="00EE4BDF">
        <w:tc>
          <w:tcPr>
            <w:tcW w:w="2493" w:type="dxa"/>
            <w:gridSpan w:val="2"/>
          </w:tcPr>
          <w:p w:rsidR="0036094D" w:rsidRDefault="0036094D" w:rsidP="0036094D">
            <w:pPr>
              <w:jc w:val="center"/>
            </w:pPr>
            <w:r>
              <w:t>Понедельник</w:t>
            </w:r>
          </w:p>
        </w:tc>
        <w:tc>
          <w:tcPr>
            <w:tcW w:w="2482" w:type="dxa"/>
            <w:gridSpan w:val="2"/>
            <w:vMerge w:val="restart"/>
          </w:tcPr>
          <w:p w:rsidR="0036094D" w:rsidRDefault="0036094D" w:rsidP="0036094D">
            <w:pPr>
              <w:jc w:val="center"/>
              <w:rPr>
                <w:b/>
              </w:rPr>
            </w:pPr>
          </w:p>
          <w:p w:rsidR="0036094D" w:rsidRPr="0036094D" w:rsidRDefault="0036094D" w:rsidP="0036094D"/>
          <w:p w:rsidR="0036094D" w:rsidRDefault="0036094D" w:rsidP="0036094D"/>
          <w:p w:rsidR="0036094D" w:rsidRPr="0036094D" w:rsidRDefault="0036094D" w:rsidP="0036094D">
            <w:pPr>
              <w:jc w:val="center"/>
            </w:pPr>
            <w:r>
              <w:t>18:00-20:00</w:t>
            </w:r>
          </w:p>
        </w:tc>
        <w:tc>
          <w:tcPr>
            <w:tcW w:w="2504" w:type="dxa"/>
            <w:gridSpan w:val="3"/>
            <w:vMerge w:val="restart"/>
            <w:vAlign w:val="center"/>
          </w:tcPr>
          <w:p w:rsidR="0036094D" w:rsidRDefault="0036094D" w:rsidP="00EE4BDF">
            <w:pPr>
              <w:jc w:val="center"/>
            </w:pPr>
            <w:r>
              <w:t>по меню</w:t>
            </w:r>
          </w:p>
        </w:tc>
        <w:tc>
          <w:tcPr>
            <w:tcW w:w="2432" w:type="dxa"/>
            <w:vMerge w:val="restart"/>
            <w:vAlign w:val="center"/>
          </w:tcPr>
          <w:p w:rsidR="0036094D" w:rsidRDefault="0036094D" w:rsidP="00EE4BDF">
            <w:pPr>
              <w:jc w:val="center"/>
            </w:pPr>
          </w:p>
        </w:tc>
      </w:tr>
      <w:tr w:rsidR="0036094D" w:rsidTr="000B7193">
        <w:tc>
          <w:tcPr>
            <w:tcW w:w="2493" w:type="dxa"/>
            <w:gridSpan w:val="2"/>
          </w:tcPr>
          <w:p w:rsidR="0036094D" w:rsidRDefault="0036094D" w:rsidP="0036094D">
            <w:pPr>
              <w:jc w:val="center"/>
            </w:pPr>
            <w:r>
              <w:t>Вторник</w:t>
            </w:r>
          </w:p>
        </w:tc>
        <w:tc>
          <w:tcPr>
            <w:tcW w:w="2482" w:type="dxa"/>
            <w:gridSpan w:val="2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432" w:type="dxa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</w:tr>
      <w:tr w:rsidR="0036094D" w:rsidTr="000B7193">
        <w:tc>
          <w:tcPr>
            <w:tcW w:w="2493" w:type="dxa"/>
            <w:gridSpan w:val="2"/>
          </w:tcPr>
          <w:p w:rsidR="0036094D" w:rsidRDefault="0036094D" w:rsidP="0036094D">
            <w:pPr>
              <w:jc w:val="center"/>
            </w:pPr>
            <w:r>
              <w:t>Среда</w:t>
            </w:r>
          </w:p>
        </w:tc>
        <w:tc>
          <w:tcPr>
            <w:tcW w:w="2482" w:type="dxa"/>
            <w:gridSpan w:val="2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432" w:type="dxa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</w:tr>
      <w:tr w:rsidR="0036094D" w:rsidTr="000B7193">
        <w:tc>
          <w:tcPr>
            <w:tcW w:w="2493" w:type="dxa"/>
            <w:gridSpan w:val="2"/>
          </w:tcPr>
          <w:p w:rsidR="0036094D" w:rsidRDefault="0036094D" w:rsidP="0036094D">
            <w:pPr>
              <w:jc w:val="center"/>
            </w:pPr>
            <w:r>
              <w:t>Четверг</w:t>
            </w:r>
          </w:p>
        </w:tc>
        <w:tc>
          <w:tcPr>
            <w:tcW w:w="2482" w:type="dxa"/>
            <w:gridSpan w:val="2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432" w:type="dxa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</w:tr>
      <w:tr w:rsidR="0036094D" w:rsidTr="000B7193">
        <w:tc>
          <w:tcPr>
            <w:tcW w:w="2493" w:type="dxa"/>
            <w:gridSpan w:val="2"/>
          </w:tcPr>
          <w:p w:rsidR="0036094D" w:rsidRDefault="0036094D" w:rsidP="0036094D">
            <w:pPr>
              <w:jc w:val="center"/>
            </w:pPr>
            <w:r>
              <w:t>Пятница</w:t>
            </w:r>
          </w:p>
        </w:tc>
        <w:tc>
          <w:tcPr>
            <w:tcW w:w="2482" w:type="dxa"/>
            <w:gridSpan w:val="2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432" w:type="dxa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</w:tr>
      <w:tr w:rsidR="0036094D" w:rsidTr="000B7193">
        <w:tc>
          <w:tcPr>
            <w:tcW w:w="2493" w:type="dxa"/>
            <w:gridSpan w:val="2"/>
          </w:tcPr>
          <w:p w:rsidR="0036094D" w:rsidRDefault="0036094D" w:rsidP="0036094D">
            <w:pPr>
              <w:jc w:val="center"/>
            </w:pPr>
            <w:r>
              <w:t>Суббота</w:t>
            </w:r>
          </w:p>
        </w:tc>
        <w:tc>
          <w:tcPr>
            <w:tcW w:w="2482" w:type="dxa"/>
            <w:gridSpan w:val="2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432" w:type="dxa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</w:tr>
      <w:tr w:rsidR="0036094D" w:rsidTr="000B7193">
        <w:tc>
          <w:tcPr>
            <w:tcW w:w="2493" w:type="dxa"/>
            <w:gridSpan w:val="2"/>
          </w:tcPr>
          <w:p w:rsidR="0036094D" w:rsidRDefault="0036094D" w:rsidP="0036094D">
            <w:pPr>
              <w:jc w:val="center"/>
            </w:pPr>
            <w:r>
              <w:t>Воскресенье</w:t>
            </w:r>
          </w:p>
        </w:tc>
        <w:tc>
          <w:tcPr>
            <w:tcW w:w="2482" w:type="dxa"/>
            <w:gridSpan w:val="2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3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  <w:tc>
          <w:tcPr>
            <w:tcW w:w="2432" w:type="dxa"/>
            <w:vMerge/>
          </w:tcPr>
          <w:p w:rsidR="0036094D" w:rsidRDefault="0036094D" w:rsidP="0036094D">
            <w:pPr>
              <w:jc w:val="center"/>
              <w:rPr>
                <w:b/>
              </w:rPr>
            </w:pPr>
          </w:p>
        </w:tc>
      </w:tr>
    </w:tbl>
    <w:p w:rsidR="00537977" w:rsidRDefault="00537977" w:rsidP="00537977">
      <w:pPr>
        <w:ind w:firstLine="851"/>
      </w:pPr>
    </w:p>
    <w:p w:rsidR="00320FB9" w:rsidRDefault="00537977" w:rsidP="00537977">
      <w:pPr>
        <w:ind w:firstLine="851"/>
        <w:jc w:val="both"/>
      </w:pPr>
      <w:r>
        <w:t>Меню составляется под каждую группу отдельно в зависимости от пожеланий и бюджета.</w:t>
      </w:r>
    </w:p>
    <w:p w:rsidR="001712E0" w:rsidRDefault="001712E0" w:rsidP="001D041E">
      <w:pPr>
        <w:ind w:firstLine="851"/>
        <w:jc w:val="both"/>
      </w:pPr>
      <w:r w:rsidRPr="001712E0">
        <w:rPr>
          <w:rFonts w:ascii="TimesNewRomanPSMT" w:hAnsi="TimesNewRomanPSMT"/>
          <w:color w:val="000000"/>
        </w:rPr>
        <w:t>Тарифы, указанные в предложении, включают НДС по ставке 20% и не являются</w:t>
      </w:r>
      <w:r w:rsidR="00320FB9">
        <w:rPr>
          <w:rFonts w:ascii="TimesNewRomanPSMT" w:hAnsi="TimesNewRomanPSMT"/>
          <w:color w:val="000000"/>
        </w:rPr>
        <w:t xml:space="preserve"> </w:t>
      </w:r>
      <w:r w:rsidRPr="001712E0">
        <w:rPr>
          <w:rFonts w:ascii="TimesNewRomanPSMT" w:hAnsi="TimesNewRomanPSMT"/>
          <w:color w:val="000000"/>
        </w:rPr>
        <w:t>комиссионными.</w:t>
      </w:r>
      <w:r w:rsidRPr="001712E0">
        <w:t xml:space="preserve"> </w:t>
      </w:r>
    </w:p>
    <w:p w:rsidR="004D68D2" w:rsidRDefault="004D68D2" w:rsidP="001D041E">
      <w:pPr>
        <w:ind w:firstLine="851"/>
        <w:jc w:val="both"/>
      </w:pPr>
    </w:p>
    <w:p w:rsidR="00DB3CB6" w:rsidRDefault="002030FF" w:rsidP="00DB3CB6">
      <w:pPr>
        <w:ind w:firstLine="851"/>
        <w:jc w:val="both"/>
      </w:pPr>
      <w:r>
        <w:t xml:space="preserve"> </w:t>
      </w:r>
    </w:p>
    <w:p w:rsidR="002030FF" w:rsidRDefault="009E63E2" w:rsidP="009E63E2">
      <w:pPr>
        <w:ind w:firstLine="851"/>
        <w:jc w:val="both"/>
      </w:pPr>
      <w:r>
        <w:t xml:space="preserve">                                                                    </w:t>
      </w:r>
    </w:p>
    <w:p w:rsidR="00DB3CB6" w:rsidRPr="009E63E2" w:rsidRDefault="002030FF" w:rsidP="009E63E2">
      <w:pPr>
        <w:ind w:firstLine="851"/>
        <w:jc w:val="both"/>
      </w:pPr>
      <w:r>
        <w:t xml:space="preserve">                                                                          </w:t>
      </w:r>
    </w:p>
    <w:p w:rsidR="00DB3CB6" w:rsidRPr="009E63E2" w:rsidRDefault="00DB3CB6" w:rsidP="00DB3CB6">
      <w:pPr>
        <w:ind w:firstLine="851"/>
        <w:jc w:val="center"/>
        <w:rPr>
          <w:b/>
        </w:rPr>
      </w:pPr>
    </w:p>
    <w:p w:rsidR="00952C1C" w:rsidRDefault="00952C1C" w:rsidP="00952C1C"/>
    <w:sectPr w:rsidR="00952C1C" w:rsidSect="00477605">
      <w:headerReference w:type="default" r:id="rId11"/>
      <w:footerReference w:type="default" r:id="rId12"/>
      <w:pgSz w:w="11906" w:h="16838"/>
      <w:pgMar w:top="567" w:right="851" w:bottom="284" w:left="1134" w:header="142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79" w:rsidRDefault="00F93679" w:rsidP="003B73C5">
      <w:r>
        <w:separator/>
      </w:r>
    </w:p>
  </w:endnote>
  <w:endnote w:type="continuationSeparator" w:id="0">
    <w:p w:rsidR="00F93679" w:rsidRDefault="00F93679" w:rsidP="003B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397"/>
      <w:gridCol w:w="4760"/>
    </w:tblGrid>
    <w:tr w:rsidR="00E66867">
      <w:tc>
        <w:tcPr>
          <w:tcW w:w="2401" w:type="pct"/>
        </w:tcPr>
        <w:p w:rsidR="00E66867" w:rsidRDefault="00E66867" w:rsidP="00E73F71">
          <w:pPr>
            <w:pStyle w:val="a9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E66867" w:rsidRDefault="00E66867">
          <w:pPr>
            <w:pStyle w:val="a9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:rsidR="00E66867" w:rsidRDefault="00E66867" w:rsidP="00E73F71">
          <w:pPr>
            <w:pStyle w:val="a9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</w:tr>
  </w:tbl>
  <w:p w:rsidR="00E66867" w:rsidRPr="00E73F71" w:rsidRDefault="00E66867" w:rsidP="00E73F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79" w:rsidRDefault="00F93679" w:rsidP="003B73C5">
      <w:r>
        <w:separator/>
      </w:r>
    </w:p>
  </w:footnote>
  <w:footnote w:type="continuationSeparator" w:id="0">
    <w:p w:rsidR="00F93679" w:rsidRDefault="00F93679" w:rsidP="003B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67" w:rsidRDefault="00E66867">
    <w:pPr>
      <w:pStyle w:val="a7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758167B">
              <wp:simplePos x="0" y="0"/>
              <wp:positionH relativeFrom="rightMargin">
                <wp:posOffset>190500</wp:posOffset>
              </wp:positionH>
              <wp:positionV relativeFrom="page">
                <wp:posOffset>1016000</wp:posOffset>
              </wp:positionV>
              <wp:extent cx="457200" cy="8229600"/>
              <wp:effectExtent l="0" t="0" r="0" b="635"/>
              <wp:wrapNone/>
              <wp:docPr id="42" name="Группа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Текстовое поле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978439873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66867" w:rsidRDefault="00E66867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758167B" id="Группа 42" o:spid="_x0000_s1026" style="position:absolute;margin-left:15pt;margin-top:80pt;width:36pt;height:9in;z-index:-251657216;mso-height-percent:820;mso-wrap-distance-left:14.4pt;mso-wrap-distance-right:14.4pt;mso-position-horizontal-relative:right-margin-area;mso-position-vertical-relative:page;mso-height-percent:820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">
              <v:rect id="Прямоугольник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978439873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66867" w:rsidRDefault="00E66867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8BF"/>
    <w:multiLevelType w:val="hybridMultilevel"/>
    <w:tmpl w:val="4A0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C6B"/>
    <w:multiLevelType w:val="multilevel"/>
    <w:tmpl w:val="20247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D354956"/>
    <w:multiLevelType w:val="hybridMultilevel"/>
    <w:tmpl w:val="9D9A8918"/>
    <w:lvl w:ilvl="0" w:tplc="E8025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38C9"/>
    <w:multiLevelType w:val="multilevel"/>
    <w:tmpl w:val="5F7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C81145B"/>
    <w:multiLevelType w:val="multilevel"/>
    <w:tmpl w:val="27E6E6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2D5E3507"/>
    <w:multiLevelType w:val="multilevel"/>
    <w:tmpl w:val="120CCC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F50EDF"/>
    <w:multiLevelType w:val="multilevel"/>
    <w:tmpl w:val="900E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1293461"/>
    <w:multiLevelType w:val="hybridMultilevel"/>
    <w:tmpl w:val="680CF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85FDB"/>
    <w:multiLevelType w:val="hybridMultilevel"/>
    <w:tmpl w:val="61569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05B1C"/>
    <w:multiLevelType w:val="multilevel"/>
    <w:tmpl w:val="F7007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97D20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F5A24B7"/>
    <w:multiLevelType w:val="hybridMultilevel"/>
    <w:tmpl w:val="1E84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56B6EA9"/>
    <w:multiLevelType w:val="multilevel"/>
    <w:tmpl w:val="13BC6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CF55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B6D4DCB"/>
    <w:multiLevelType w:val="hybridMultilevel"/>
    <w:tmpl w:val="5C60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73FF5"/>
    <w:multiLevelType w:val="hybridMultilevel"/>
    <w:tmpl w:val="00F02E9A"/>
    <w:lvl w:ilvl="0" w:tplc="EAD8F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A73ED1"/>
    <w:multiLevelType w:val="hybridMultilevel"/>
    <w:tmpl w:val="11A080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EA55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F6A5358"/>
    <w:multiLevelType w:val="hybridMultilevel"/>
    <w:tmpl w:val="37CAA5B4"/>
    <w:lvl w:ilvl="0" w:tplc="7F0C91D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C14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5CC4C77"/>
    <w:multiLevelType w:val="hybridMultilevel"/>
    <w:tmpl w:val="8432E6E2"/>
    <w:lvl w:ilvl="0" w:tplc="335CD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2A0AE6"/>
    <w:multiLevelType w:val="hybridMultilevel"/>
    <w:tmpl w:val="9AAC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45BB3"/>
    <w:multiLevelType w:val="hybridMultilevel"/>
    <w:tmpl w:val="551EE626"/>
    <w:lvl w:ilvl="0" w:tplc="1DE679A6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330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BE058A"/>
    <w:multiLevelType w:val="hybridMultilevel"/>
    <w:tmpl w:val="6FA8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67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88206F1"/>
    <w:multiLevelType w:val="hybridMultilevel"/>
    <w:tmpl w:val="172C4316"/>
    <w:lvl w:ilvl="0" w:tplc="884A1B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46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C9D1D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F991EEA"/>
    <w:multiLevelType w:val="hybridMultilevel"/>
    <w:tmpl w:val="5AF2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92B14"/>
    <w:multiLevelType w:val="multilevel"/>
    <w:tmpl w:val="D4B0E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47B674A"/>
    <w:multiLevelType w:val="multilevel"/>
    <w:tmpl w:val="929C0E4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EF7344"/>
    <w:multiLevelType w:val="multilevel"/>
    <w:tmpl w:val="7AC2CE4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7"/>
  </w:num>
  <w:num w:numId="5">
    <w:abstractNumId w:val="19"/>
  </w:num>
  <w:num w:numId="6">
    <w:abstractNumId w:val="4"/>
  </w:num>
  <w:num w:numId="7">
    <w:abstractNumId w:val="7"/>
  </w:num>
  <w:num w:numId="8">
    <w:abstractNumId w:val="28"/>
  </w:num>
  <w:num w:numId="9">
    <w:abstractNumId w:val="21"/>
  </w:num>
  <w:num w:numId="10">
    <w:abstractNumId w:val="6"/>
  </w:num>
  <w:num w:numId="11">
    <w:abstractNumId w:val="3"/>
  </w:num>
  <w:num w:numId="12">
    <w:abstractNumId w:val="24"/>
  </w:num>
  <w:num w:numId="13">
    <w:abstractNumId w:val="10"/>
  </w:num>
  <w:num w:numId="14">
    <w:abstractNumId w:val="18"/>
  </w:num>
  <w:num w:numId="15">
    <w:abstractNumId w:val="20"/>
  </w:num>
  <w:num w:numId="16">
    <w:abstractNumId w:val="14"/>
  </w:num>
  <w:num w:numId="17">
    <w:abstractNumId w:val="29"/>
  </w:num>
  <w:num w:numId="18">
    <w:abstractNumId w:val="26"/>
  </w:num>
  <w:num w:numId="19">
    <w:abstractNumId w:val="9"/>
  </w:num>
  <w:num w:numId="20">
    <w:abstractNumId w:val="31"/>
  </w:num>
  <w:num w:numId="21">
    <w:abstractNumId w:val="5"/>
  </w:num>
  <w:num w:numId="22">
    <w:abstractNumId w:val="13"/>
  </w:num>
  <w:num w:numId="23">
    <w:abstractNumId w:val="32"/>
  </w:num>
  <w:num w:numId="24">
    <w:abstractNumId w:val="33"/>
  </w:num>
  <w:num w:numId="25">
    <w:abstractNumId w:val="8"/>
  </w:num>
  <w:num w:numId="26">
    <w:abstractNumId w:val="0"/>
  </w:num>
  <w:num w:numId="27">
    <w:abstractNumId w:val="23"/>
  </w:num>
  <w:num w:numId="28">
    <w:abstractNumId w:val="11"/>
  </w:num>
  <w:num w:numId="29">
    <w:abstractNumId w:val="2"/>
  </w:num>
  <w:num w:numId="30">
    <w:abstractNumId w:val="15"/>
  </w:num>
  <w:num w:numId="31">
    <w:abstractNumId w:val="22"/>
  </w:num>
  <w:num w:numId="32">
    <w:abstractNumId w:val="30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D3"/>
    <w:rsid w:val="00005C42"/>
    <w:rsid w:val="0001132B"/>
    <w:rsid w:val="00012FE0"/>
    <w:rsid w:val="00013B14"/>
    <w:rsid w:val="00016757"/>
    <w:rsid w:val="000204AF"/>
    <w:rsid w:val="00020628"/>
    <w:rsid w:val="000237DB"/>
    <w:rsid w:val="00037F1B"/>
    <w:rsid w:val="000421A8"/>
    <w:rsid w:val="00057E97"/>
    <w:rsid w:val="00062B22"/>
    <w:rsid w:val="000651AD"/>
    <w:rsid w:val="00073C86"/>
    <w:rsid w:val="00083033"/>
    <w:rsid w:val="000847C5"/>
    <w:rsid w:val="00084A8E"/>
    <w:rsid w:val="00091A15"/>
    <w:rsid w:val="000B09CB"/>
    <w:rsid w:val="000B6685"/>
    <w:rsid w:val="000B675C"/>
    <w:rsid w:val="000B7193"/>
    <w:rsid w:val="000C1B87"/>
    <w:rsid w:val="000D26D2"/>
    <w:rsid w:val="000D4BCD"/>
    <w:rsid w:val="000D57DC"/>
    <w:rsid w:val="000E0268"/>
    <w:rsid w:val="000F3B65"/>
    <w:rsid w:val="00101B81"/>
    <w:rsid w:val="00105ECB"/>
    <w:rsid w:val="001063FE"/>
    <w:rsid w:val="00107629"/>
    <w:rsid w:val="001119FD"/>
    <w:rsid w:val="0011426E"/>
    <w:rsid w:val="00114943"/>
    <w:rsid w:val="0014224B"/>
    <w:rsid w:val="00142C51"/>
    <w:rsid w:val="001608F8"/>
    <w:rsid w:val="001626B4"/>
    <w:rsid w:val="00165DF3"/>
    <w:rsid w:val="00167729"/>
    <w:rsid w:val="001712E0"/>
    <w:rsid w:val="00172AAA"/>
    <w:rsid w:val="00176A85"/>
    <w:rsid w:val="00177548"/>
    <w:rsid w:val="001806CC"/>
    <w:rsid w:val="0018465B"/>
    <w:rsid w:val="001A1885"/>
    <w:rsid w:val="001A2590"/>
    <w:rsid w:val="001A2910"/>
    <w:rsid w:val="001A5C22"/>
    <w:rsid w:val="001B769B"/>
    <w:rsid w:val="001D041E"/>
    <w:rsid w:val="001F4D0F"/>
    <w:rsid w:val="002030FF"/>
    <w:rsid w:val="00207A9B"/>
    <w:rsid w:val="00211870"/>
    <w:rsid w:val="002166BC"/>
    <w:rsid w:val="00217C32"/>
    <w:rsid w:val="0022208A"/>
    <w:rsid w:val="002227C5"/>
    <w:rsid w:val="00233A9F"/>
    <w:rsid w:val="00236E7F"/>
    <w:rsid w:val="002419CE"/>
    <w:rsid w:val="00241A3F"/>
    <w:rsid w:val="00243889"/>
    <w:rsid w:val="00251D2A"/>
    <w:rsid w:val="00261283"/>
    <w:rsid w:val="00267504"/>
    <w:rsid w:val="00271CE9"/>
    <w:rsid w:val="00276458"/>
    <w:rsid w:val="00283975"/>
    <w:rsid w:val="00285104"/>
    <w:rsid w:val="0029326F"/>
    <w:rsid w:val="00296843"/>
    <w:rsid w:val="002B1985"/>
    <w:rsid w:val="002C00DB"/>
    <w:rsid w:val="002C1ABB"/>
    <w:rsid w:val="002C1BE8"/>
    <w:rsid w:val="002C5C6A"/>
    <w:rsid w:val="002C714F"/>
    <w:rsid w:val="002D1BCC"/>
    <w:rsid w:val="002E774C"/>
    <w:rsid w:val="002F734C"/>
    <w:rsid w:val="002F7C73"/>
    <w:rsid w:val="003003AA"/>
    <w:rsid w:val="00301EC5"/>
    <w:rsid w:val="00315043"/>
    <w:rsid w:val="00320FB9"/>
    <w:rsid w:val="003229CD"/>
    <w:rsid w:val="003241CB"/>
    <w:rsid w:val="00341CE3"/>
    <w:rsid w:val="00344A47"/>
    <w:rsid w:val="00353308"/>
    <w:rsid w:val="0036094D"/>
    <w:rsid w:val="0036651C"/>
    <w:rsid w:val="00375A03"/>
    <w:rsid w:val="00383D04"/>
    <w:rsid w:val="00384AD6"/>
    <w:rsid w:val="00392ACB"/>
    <w:rsid w:val="00392D9A"/>
    <w:rsid w:val="003A4167"/>
    <w:rsid w:val="003A7D5D"/>
    <w:rsid w:val="003B3614"/>
    <w:rsid w:val="003B6303"/>
    <w:rsid w:val="003B6D48"/>
    <w:rsid w:val="003B73C5"/>
    <w:rsid w:val="003E3BEC"/>
    <w:rsid w:val="003F5429"/>
    <w:rsid w:val="004129BA"/>
    <w:rsid w:val="00425BCE"/>
    <w:rsid w:val="00426EEE"/>
    <w:rsid w:val="004349AC"/>
    <w:rsid w:val="00434F63"/>
    <w:rsid w:val="00437F62"/>
    <w:rsid w:val="00440C9C"/>
    <w:rsid w:val="00442A89"/>
    <w:rsid w:val="00445056"/>
    <w:rsid w:val="004475AA"/>
    <w:rsid w:val="00454F38"/>
    <w:rsid w:val="00455E43"/>
    <w:rsid w:val="004652EF"/>
    <w:rsid w:val="00470563"/>
    <w:rsid w:val="00477605"/>
    <w:rsid w:val="00477810"/>
    <w:rsid w:val="00482BF8"/>
    <w:rsid w:val="0048350D"/>
    <w:rsid w:val="00483D03"/>
    <w:rsid w:val="00484D3D"/>
    <w:rsid w:val="00486F7B"/>
    <w:rsid w:val="00494BCA"/>
    <w:rsid w:val="004977EF"/>
    <w:rsid w:val="004A0025"/>
    <w:rsid w:val="004B11EC"/>
    <w:rsid w:val="004B4021"/>
    <w:rsid w:val="004B693E"/>
    <w:rsid w:val="004B7604"/>
    <w:rsid w:val="004C0FA1"/>
    <w:rsid w:val="004C3581"/>
    <w:rsid w:val="004D68D2"/>
    <w:rsid w:val="004D6CD3"/>
    <w:rsid w:val="004E6C48"/>
    <w:rsid w:val="004F193C"/>
    <w:rsid w:val="004F7279"/>
    <w:rsid w:val="005147DE"/>
    <w:rsid w:val="00522F05"/>
    <w:rsid w:val="00533C11"/>
    <w:rsid w:val="00534CCC"/>
    <w:rsid w:val="00535CB4"/>
    <w:rsid w:val="0053615B"/>
    <w:rsid w:val="00537977"/>
    <w:rsid w:val="00537F08"/>
    <w:rsid w:val="00540CF8"/>
    <w:rsid w:val="0054519B"/>
    <w:rsid w:val="0055095F"/>
    <w:rsid w:val="005628A4"/>
    <w:rsid w:val="0056661E"/>
    <w:rsid w:val="005671B8"/>
    <w:rsid w:val="00576F1A"/>
    <w:rsid w:val="00581BB2"/>
    <w:rsid w:val="00582DE2"/>
    <w:rsid w:val="00596E90"/>
    <w:rsid w:val="005A2297"/>
    <w:rsid w:val="005B0FF9"/>
    <w:rsid w:val="005B3F78"/>
    <w:rsid w:val="005B4808"/>
    <w:rsid w:val="005C64FE"/>
    <w:rsid w:val="005D5736"/>
    <w:rsid w:val="005E0C5B"/>
    <w:rsid w:val="005E1A87"/>
    <w:rsid w:val="005F6436"/>
    <w:rsid w:val="0061146F"/>
    <w:rsid w:val="00611CD0"/>
    <w:rsid w:val="00613C76"/>
    <w:rsid w:val="0061756D"/>
    <w:rsid w:val="00625527"/>
    <w:rsid w:val="006262D6"/>
    <w:rsid w:val="00630D53"/>
    <w:rsid w:val="00642069"/>
    <w:rsid w:val="00644D78"/>
    <w:rsid w:val="00650ECB"/>
    <w:rsid w:val="00651C58"/>
    <w:rsid w:val="0065257A"/>
    <w:rsid w:val="00657872"/>
    <w:rsid w:val="00663D22"/>
    <w:rsid w:val="00663EB7"/>
    <w:rsid w:val="00665416"/>
    <w:rsid w:val="006776EA"/>
    <w:rsid w:val="00682891"/>
    <w:rsid w:val="0068774F"/>
    <w:rsid w:val="00692B9C"/>
    <w:rsid w:val="006A5004"/>
    <w:rsid w:val="006A76C5"/>
    <w:rsid w:val="006B4B89"/>
    <w:rsid w:val="006C5124"/>
    <w:rsid w:val="006C7CE5"/>
    <w:rsid w:val="006D2058"/>
    <w:rsid w:val="006E06EB"/>
    <w:rsid w:val="006F4301"/>
    <w:rsid w:val="006F43FE"/>
    <w:rsid w:val="007148ED"/>
    <w:rsid w:val="007201F3"/>
    <w:rsid w:val="007207B3"/>
    <w:rsid w:val="0072345F"/>
    <w:rsid w:val="00723F50"/>
    <w:rsid w:val="00733F6C"/>
    <w:rsid w:val="007408F0"/>
    <w:rsid w:val="007420AA"/>
    <w:rsid w:val="007612BD"/>
    <w:rsid w:val="00763D5F"/>
    <w:rsid w:val="00765E4C"/>
    <w:rsid w:val="00770CD2"/>
    <w:rsid w:val="00770F97"/>
    <w:rsid w:val="00774F3E"/>
    <w:rsid w:val="00785A06"/>
    <w:rsid w:val="00793DAA"/>
    <w:rsid w:val="00795D9A"/>
    <w:rsid w:val="00796C81"/>
    <w:rsid w:val="007A3CC9"/>
    <w:rsid w:val="007B4E42"/>
    <w:rsid w:val="007E7E39"/>
    <w:rsid w:val="008048BC"/>
    <w:rsid w:val="00813525"/>
    <w:rsid w:val="00816BEF"/>
    <w:rsid w:val="00821806"/>
    <w:rsid w:val="00824EB1"/>
    <w:rsid w:val="00847B53"/>
    <w:rsid w:val="00854E59"/>
    <w:rsid w:val="00875F37"/>
    <w:rsid w:val="0088670F"/>
    <w:rsid w:val="00890FDE"/>
    <w:rsid w:val="0089359A"/>
    <w:rsid w:val="008A157A"/>
    <w:rsid w:val="008A1E40"/>
    <w:rsid w:val="008B5F07"/>
    <w:rsid w:val="008C0B54"/>
    <w:rsid w:val="008D45C8"/>
    <w:rsid w:val="008E5E99"/>
    <w:rsid w:val="008F37ED"/>
    <w:rsid w:val="008F6138"/>
    <w:rsid w:val="00903EB4"/>
    <w:rsid w:val="00904AE6"/>
    <w:rsid w:val="00910B0B"/>
    <w:rsid w:val="0091231D"/>
    <w:rsid w:val="009127AB"/>
    <w:rsid w:val="009206D2"/>
    <w:rsid w:val="00922C57"/>
    <w:rsid w:val="0092389B"/>
    <w:rsid w:val="00924079"/>
    <w:rsid w:val="00926189"/>
    <w:rsid w:val="0092650B"/>
    <w:rsid w:val="00930A0B"/>
    <w:rsid w:val="00942640"/>
    <w:rsid w:val="00944248"/>
    <w:rsid w:val="009507AA"/>
    <w:rsid w:val="00950F05"/>
    <w:rsid w:val="009510A2"/>
    <w:rsid w:val="009524B6"/>
    <w:rsid w:val="00952C1C"/>
    <w:rsid w:val="00953F8D"/>
    <w:rsid w:val="00970BA4"/>
    <w:rsid w:val="0097358B"/>
    <w:rsid w:val="009838DB"/>
    <w:rsid w:val="0099224C"/>
    <w:rsid w:val="009944F8"/>
    <w:rsid w:val="009A1995"/>
    <w:rsid w:val="009A508F"/>
    <w:rsid w:val="009A7252"/>
    <w:rsid w:val="009B5FEF"/>
    <w:rsid w:val="009B7F1C"/>
    <w:rsid w:val="009C1678"/>
    <w:rsid w:val="009C7C2E"/>
    <w:rsid w:val="009D0A3D"/>
    <w:rsid w:val="009D1383"/>
    <w:rsid w:val="009E63E2"/>
    <w:rsid w:val="009E7D64"/>
    <w:rsid w:val="00A10955"/>
    <w:rsid w:val="00A109F8"/>
    <w:rsid w:val="00A14DC8"/>
    <w:rsid w:val="00A211D7"/>
    <w:rsid w:val="00A279DD"/>
    <w:rsid w:val="00A3264A"/>
    <w:rsid w:val="00A4221F"/>
    <w:rsid w:val="00A43DDE"/>
    <w:rsid w:val="00A5465C"/>
    <w:rsid w:val="00A5784E"/>
    <w:rsid w:val="00A662B2"/>
    <w:rsid w:val="00A72756"/>
    <w:rsid w:val="00A73CDF"/>
    <w:rsid w:val="00A7553C"/>
    <w:rsid w:val="00A77753"/>
    <w:rsid w:val="00A84379"/>
    <w:rsid w:val="00A86EFA"/>
    <w:rsid w:val="00A93E4B"/>
    <w:rsid w:val="00A9479A"/>
    <w:rsid w:val="00A9585F"/>
    <w:rsid w:val="00AA0F39"/>
    <w:rsid w:val="00AA1ABB"/>
    <w:rsid w:val="00AC3A8E"/>
    <w:rsid w:val="00AD171F"/>
    <w:rsid w:val="00AD44AF"/>
    <w:rsid w:val="00AD70B7"/>
    <w:rsid w:val="00AF131A"/>
    <w:rsid w:val="00AF2646"/>
    <w:rsid w:val="00AF2E25"/>
    <w:rsid w:val="00AF5DAE"/>
    <w:rsid w:val="00B049FA"/>
    <w:rsid w:val="00B24229"/>
    <w:rsid w:val="00B31A8F"/>
    <w:rsid w:val="00B334C9"/>
    <w:rsid w:val="00B33682"/>
    <w:rsid w:val="00B40EF9"/>
    <w:rsid w:val="00B509C5"/>
    <w:rsid w:val="00B5276A"/>
    <w:rsid w:val="00B60C6F"/>
    <w:rsid w:val="00B6418A"/>
    <w:rsid w:val="00B6472F"/>
    <w:rsid w:val="00B8358B"/>
    <w:rsid w:val="00BB3F03"/>
    <w:rsid w:val="00BB6D0C"/>
    <w:rsid w:val="00BB7A3E"/>
    <w:rsid w:val="00BC4543"/>
    <w:rsid w:val="00BF022E"/>
    <w:rsid w:val="00BF09A5"/>
    <w:rsid w:val="00BF27A0"/>
    <w:rsid w:val="00BF3B48"/>
    <w:rsid w:val="00BF41DD"/>
    <w:rsid w:val="00BF5D50"/>
    <w:rsid w:val="00C0224A"/>
    <w:rsid w:val="00C03875"/>
    <w:rsid w:val="00C06C14"/>
    <w:rsid w:val="00C12608"/>
    <w:rsid w:val="00C14542"/>
    <w:rsid w:val="00C147B2"/>
    <w:rsid w:val="00C205A2"/>
    <w:rsid w:val="00C24C78"/>
    <w:rsid w:val="00C4793F"/>
    <w:rsid w:val="00C60452"/>
    <w:rsid w:val="00C66DB6"/>
    <w:rsid w:val="00C713F0"/>
    <w:rsid w:val="00C85D16"/>
    <w:rsid w:val="00C87EB9"/>
    <w:rsid w:val="00C925A0"/>
    <w:rsid w:val="00C94D1F"/>
    <w:rsid w:val="00CA0D55"/>
    <w:rsid w:val="00CA1B94"/>
    <w:rsid w:val="00CA6451"/>
    <w:rsid w:val="00CB7A6D"/>
    <w:rsid w:val="00CC087C"/>
    <w:rsid w:val="00CC0B19"/>
    <w:rsid w:val="00CD099D"/>
    <w:rsid w:val="00CD7C0F"/>
    <w:rsid w:val="00CE1353"/>
    <w:rsid w:val="00CE4EC2"/>
    <w:rsid w:val="00CF1307"/>
    <w:rsid w:val="00CF3EB8"/>
    <w:rsid w:val="00D05A4C"/>
    <w:rsid w:val="00D10062"/>
    <w:rsid w:val="00D10B77"/>
    <w:rsid w:val="00D114C8"/>
    <w:rsid w:val="00D27847"/>
    <w:rsid w:val="00D36717"/>
    <w:rsid w:val="00D45250"/>
    <w:rsid w:val="00D53CF6"/>
    <w:rsid w:val="00D5421D"/>
    <w:rsid w:val="00D55F87"/>
    <w:rsid w:val="00D675E4"/>
    <w:rsid w:val="00D70AFE"/>
    <w:rsid w:val="00D83947"/>
    <w:rsid w:val="00D84EBE"/>
    <w:rsid w:val="00D90C26"/>
    <w:rsid w:val="00D92546"/>
    <w:rsid w:val="00D949FF"/>
    <w:rsid w:val="00DA39C1"/>
    <w:rsid w:val="00DA47E8"/>
    <w:rsid w:val="00DA509F"/>
    <w:rsid w:val="00DA7191"/>
    <w:rsid w:val="00DB1FE0"/>
    <w:rsid w:val="00DB3269"/>
    <w:rsid w:val="00DB3CB6"/>
    <w:rsid w:val="00DB461F"/>
    <w:rsid w:val="00DD5385"/>
    <w:rsid w:val="00DD5FD5"/>
    <w:rsid w:val="00DD7401"/>
    <w:rsid w:val="00DE06D3"/>
    <w:rsid w:val="00DE54D8"/>
    <w:rsid w:val="00DE6582"/>
    <w:rsid w:val="00DE7790"/>
    <w:rsid w:val="00E00C7F"/>
    <w:rsid w:val="00E217D0"/>
    <w:rsid w:val="00E22704"/>
    <w:rsid w:val="00E26C41"/>
    <w:rsid w:val="00E34F09"/>
    <w:rsid w:val="00E353E6"/>
    <w:rsid w:val="00E37A88"/>
    <w:rsid w:val="00E454C7"/>
    <w:rsid w:val="00E50682"/>
    <w:rsid w:val="00E54E68"/>
    <w:rsid w:val="00E64007"/>
    <w:rsid w:val="00E66867"/>
    <w:rsid w:val="00E708A1"/>
    <w:rsid w:val="00E70EAF"/>
    <w:rsid w:val="00E73F71"/>
    <w:rsid w:val="00E848AC"/>
    <w:rsid w:val="00E905C0"/>
    <w:rsid w:val="00EA4D6A"/>
    <w:rsid w:val="00EB2691"/>
    <w:rsid w:val="00EC3BE2"/>
    <w:rsid w:val="00EC5501"/>
    <w:rsid w:val="00ED54E5"/>
    <w:rsid w:val="00EE245D"/>
    <w:rsid w:val="00EE4BDF"/>
    <w:rsid w:val="00EE7FCC"/>
    <w:rsid w:val="00EF1B0E"/>
    <w:rsid w:val="00F00C32"/>
    <w:rsid w:val="00F0721A"/>
    <w:rsid w:val="00F139BA"/>
    <w:rsid w:val="00F16744"/>
    <w:rsid w:val="00F178ED"/>
    <w:rsid w:val="00F219AE"/>
    <w:rsid w:val="00F22C07"/>
    <w:rsid w:val="00F26559"/>
    <w:rsid w:val="00F31827"/>
    <w:rsid w:val="00F32A5A"/>
    <w:rsid w:val="00F35371"/>
    <w:rsid w:val="00F36CE8"/>
    <w:rsid w:val="00F37FA9"/>
    <w:rsid w:val="00F416B4"/>
    <w:rsid w:val="00F44F44"/>
    <w:rsid w:val="00F46F86"/>
    <w:rsid w:val="00F50BB3"/>
    <w:rsid w:val="00F5319C"/>
    <w:rsid w:val="00F54239"/>
    <w:rsid w:val="00F55B62"/>
    <w:rsid w:val="00F64354"/>
    <w:rsid w:val="00F73170"/>
    <w:rsid w:val="00F80E48"/>
    <w:rsid w:val="00F9247F"/>
    <w:rsid w:val="00F93679"/>
    <w:rsid w:val="00FA2883"/>
    <w:rsid w:val="00FB0EC1"/>
    <w:rsid w:val="00FC1C9B"/>
    <w:rsid w:val="00FC1D92"/>
    <w:rsid w:val="00FC2E8D"/>
    <w:rsid w:val="00FD6683"/>
    <w:rsid w:val="00FD726F"/>
    <w:rsid w:val="00FE2155"/>
    <w:rsid w:val="00FE5ED7"/>
    <w:rsid w:val="00FF35DE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47D67"/>
  <w15:chartTrackingRefBased/>
  <w15:docId w15:val="{0C9C52DF-16C9-43FE-8FEB-F66F5452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BB6D0C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qFormat/>
    <w:rsid w:val="00BB6D0C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link w:val="30"/>
    <w:qFormat/>
    <w:rsid w:val="00BB6D0C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BB6D0C"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B6D0C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B6D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BB6D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BB6D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,Gliederung3 Char Знак,Gliederung3 Знак,H3 Знак"/>
    <w:basedOn w:val="a0"/>
    <w:link w:val="3"/>
    <w:rsid w:val="00BB6D0C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6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6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F7279"/>
    <w:pPr>
      <w:ind w:left="720"/>
      <w:contextualSpacing/>
    </w:pPr>
  </w:style>
  <w:style w:type="table" w:styleId="a4">
    <w:name w:val="Table Grid"/>
    <w:basedOn w:val="a1"/>
    <w:uiPriority w:val="39"/>
    <w:rsid w:val="004F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5ED7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2345F"/>
    <w:pPr>
      <w:spacing w:after="75"/>
    </w:pPr>
  </w:style>
  <w:style w:type="paragraph" w:styleId="a7">
    <w:name w:val="header"/>
    <w:aliases w:val="Linie,header"/>
    <w:basedOn w:val="a"/>
    <w:link w:val="a8"/>
    <w:uiPriority w:val="99"/>
    <w:unhideWhenUsed/>
    <w:rsid w:val="003B7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3B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7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4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5D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5D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">
    <w:name w:val="doc"/>
    <w:basedOn w:val="a"/>
    <w:rsid w:val="0089359A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39"/>
    <w:rsid w:val="00CF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BB6D0C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BB6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B6D0C"/>
    <w:pPr>
      <w:ind w:left="708"/>
    </w:pPr>
  </w:style>
  <w:style w:type="character" w:customStyle="1" w:styleId="22">
    <w:name w:val="Основной текст с отступом 2 Знак"/>
    <w:basedOn w:val="a0"/>
    <w:link w:val="21"/>
    <w:rsid w:val="00BB6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B6D0C"/>
  </w:style>
  <w:style w:type="paragraph" w:styleId="af1">
    <w:name w:val="Body Text"/>
    <w:basedOn w:val="a"/>
    <w:link w:val="af2"/>
    <w:rsid w:val="00BB6D0C"/>
    <w:pPr>
      <w:keepNext/>
      <w:suppressAutoHyphens/>
      <w:outlineLvl w:val="0"/>
    </w:pPr>
    <w:rPr>
      <w:b/>
      <w:sz w:val="32"/>
      <w:szCs w:val="20"/>
    </w:rPr>
  </w:style>
  <w:style w:type="character" w:customStyle="1" w:styleId="af2">
    <w:name w:val="Основной текст Знак"/>
    <w:basedOn w:val="a0"/>
    <w:link w:val="af1"/>
    <w:rsid w:val="00BB6D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Т Номер"/>
    <w:basedOn w:val="a"/>
    <w:rsid w:val="00BB6D0C"/>
    <w:pPr>
      <w:tabs>
        <w:tab w:val="num" w:pos="720"/>
      </w:tabs>
      <w:spacing w:before="60" w:after="60"/>
      <w:ind w:left="720" w:hanging="360"/>
    </w:pPr>
  </w:style>
  <w:style w:type="character" w:customStyle="1" w:styleId="af4">
    <w:name w:val="Текст сноски Знак"/>
    <w:basedOn w:val="a0"/>
    <w:link w:val="af5"/>
    <w:semiHidden/>
    <w:rsid w:val="00BB6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BB6D0C"/>
    <w:rPr>
      <w:sz w:val="20"/>
      <w:szCs w:val="20"/>
    </w:rPr>
  </w:style>
  <w:style w:type="paragraph" w:customStyle="1" w:styleId="110">
    <w:name w:val="заголовок 11"/>
    <w:basedOn w:val="a"/>
    <w:next w:val="a"/>
    <w:rsid w:val="00BB6D0C"/>
    <w:pPr>
      <w:keepNext/>
      <w:jc w:val="center"/>
    </w:pPr>
    <w:rPr>
      <w:snapToGrid w:val="0"/>
      <w:szCs w:val="20"/>
    </w:rPr>
  </w:style>
  <w:style w:type="paragraph" w:customStyle="1" w:styleId="61">
    <w:name w:val="çàãîëîâîê 6"/>
    <w:basedOn w:val="af6"/>
    <w:next w:val="af6"/>
    <w:rsid w:val="00BB6D0C"/>
    <w:pPr>
      <w:keepNext/>
      <w:jc w:val="center"/>
    </w:pPr>
    <w:rPr>
      <w:b/>
      <w:sz w:val="24"/>
    </w:rPr>
  </w:style>
  <w:style w:type="paragraph" w:customStyle="1" w:styleId="af6">
    <w:name w:val="Îáû÷íûé"/>
    <w:rsid w:val="00BB6D0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customStyle="1" w:styleId="af7">
    <w:name w:val="письмо"/>
    <w:basedOn w:val="a"/>
    <w:rsid w:val="00BB6D0C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BB6D0C"/>
    <w:pPr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BB6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BB6D0C"/>
    <w:pPr>
      <w:jc w:val="center"/>
    </w:pPr>
    <w:rPr>
      <w:szCs w:val="20"/>
    </w:rPr>
  </w:style>
  <w:style w:type="character" w:customStyle="1" w:styleId="af9">
    <w:name w:val="Заголовок Знак"/>
    <w:basedOn w:val="a0"/>
    <w:link w:val="af8"/>
    <w:rsid w:val="00BB6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BB6D0C"/>
    <w:pPr>
      <w:tabs>
        <w:tab w:val="left" w:pos="309"/>
      </w:tabs>
    </w:pPr>
    <w:rPr>
      <w:szCs w:val="20"/>
    </w:rPr>
  </w:style>
  <w:style w:type="character" w:customStyle="1" w:styleId="34">
    <w:name w:val="Основной текст 3 Знак"/>
    <w:basedOn w:val="a0"/>
    <w:link w:val="33"/>
    <w:rsid w:val="00BB6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lock Text"/>
    <w:basedOn w:val="a"/>
    <w:rsid w:val="00BB6D0C"/>
    <w:pPr>
      <w:ind w:left="-26" w:right="-130"/>
      <w:jc w:val="both"/>
    </w:pPr>
    <w:rPr>
      <w:sz w:val="22"/>
    </w:rPr>
  </w:style>
  <w:style w:type="paragraph" w:styleId="23">
    <w:name w:val="Body Text 2"/>
    <w:basedOn w:val="a"/>
    <w:link w:val="24"/>
    <w:rsid w:val="00BB6D0C"/>
    <w:pPr>
      <w:jc w:val="both"/>
    </w:pPr>
  </w:style>
  <w:style w:type="character" w:customStyle="1" w:styleId="24">
    <w:name w:val="Основной текст 2 Знак"/>
    <w:basedOn w:val="a0"/>
    <w:link w:val="23"/>
    <w:rsid w:val="00BB6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исьмо"/>
    <w:basedOn w:val="a"/>
    <w:rsid w:val="00BB6D0C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BB6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semiHidden/>
    <w:rsid w:val="00BB6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semiHidden/>
    <w:rsid w:val="00BB6D0C"/>
    <w:rPr>
      <w:sz w:val="20"/>
      <w:szCs w:val="20"/>
    </w:rPr>
  </w:style>
  <w:style w:type="character" w:customStyle="1" w:styleId="afe">
    <w:name w:val="Тема примечания Знак"/>
    <w:basedOn w:val="afc"/>
    <w:link w:val="aff"/>
    <w:semiHidden/>
    <w:rsid w:val="00BB6D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semiHidden/>
    <w:rsid w:val="00BB6D0C"/>
    <w:rPr>
      <w:b/>
      <w:bCs/>
    </w:rPr>
  </w:style>
  <w:style w:type="paragraph" w:customStyle="1" w:styleId="ConsPlusNonformat">
    <w:name w:val="ConsPlusNonformat"/>
    <w:rsid w:val="00BB6D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"/>
    <w:rsid w:val="00BB6D0C"/>
    <w:pPr>
      <w:spacing w:after="60"/>
      <w:jc w:val="both"/>
    </w:pPr>
  </w:style>
  <w:style w:type="character" w:customStyle="1" w:styleId="aff0">
    <w:name w:val="Схема документа Знак"/>
    <w:basedOn w:val="a0"/>
    <w:link w:val="aff1"/>
    <w:semiHidden/>
    <w:rsid w:val="00BB6D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"/>
    <w:link w:val="aff0"/>
    <w:semiHidden/>
    <w:rsid w:val="00BB6D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Знак Знак1"/>
    <w:locked/>
    <w:rsid w:val="00BB6D0C"/>
    <w:rPr>
      <w:sz w:val="24"/>
      <w:szCs w:val="24"/>
      <w:lang w:val="ru-RU" w:eastAsia="ru-RU" w:bidi="ar-SA"/>
    </w:rPr>
  </w:style>
  <w:style w:type="character" w:styleId="aff2">
    <w:name w:val="Strong"/>
    <w:uiPriority w:val="22"/>
    <w:qFormat/>
    <w:rsid w:val="00BB6D0C"/>
    <w:rPr>
      <w:b/>
      <w:bCs/>
    </w:rPr>
  </w:style>
  <w:style w:type="paragraph" w:customStyle="1" w:styleId="Style16">
    <w:name w:val="Style16"/>
    <w:basedOn w:val="a"/>
    <w:rsid w:val="00BB6D0C"/>
    <w:pPr>
      <w:widowControl w:val="0"/>
      <w:autoSpaceDE w:val="0"/>
      <w:autoSpaceDN w:val="0"/>
      <w:adjustRightInd w:val="0"/>
      <w:spacing w:line="612" w:lineRule="exact"/>
    </w:pPr>
  </w:style>
  <w:style w:type="paragraph" w:customStyle="1" w:styleId="msonormalmailrucssattributepostfix">
    <w:name w:val="msonormal_mailru_css_attribute_postfix"/>
    <w:basedOn w:val="a"/>
    <w:rsid w:val="00BB6D0C"/>
    <w:pPr>
      <w:spacing w:before="100" w:beforeAutospacing="1" w:after="100" w:afterAutospacing="1"/>
    </w:pPr>
  </w:style>
  <w:style w:type="numbering" w:customStyle="1" w:styleId="13">
    <w:name w:val="Нет списка1"/>
    <w:next w:val="a2"/>
    <w:uiPriority w:val="99"/>
    <w:semiHidden/>
    <w:unhideWhenUsed/>
    <w:rsid w:val="009E7D64"/>
  </w:style>
  <w:style w:type="character" w:customStyle="1" w:styleId="fontstyle01">
    <w:name w:val="fontstyle01"/>
    <w:basedOn w:val="a0"/>
    <w:rsid w:val="00AF2646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styleId="aff3">
    <w:name w:val="Emphasis"/>
    <w:basedOn w:val="a0"/>
    <w:uiPriority w:val="20"/>
    <w:qFormat/>
    <w:rsid w:val="00494BCA"/>
    <w:rPr>
      <w:i/>
      <w:iCs/>
    </w:rPr>
  </w:style>
  <w:style w:type="character" w:customStyle="1" w:styleId="fontstyle21">
    <w:name w:val="fontstyle21"/>
    <w:basedOn w:val="a0"/>
    <w:rsid w:val="00320FB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796C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lonares@academtala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@academtal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23F4-8B58-4B65-8AD1-EEFD334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Солонар Елена Сергеевна</cp:lastModifiedBy>
  <cp:revision>180</cp:revision>
  <cp:lastPrinted>2021-12-01T08:08:00Z</cp:lastPrinted>
  <dcterms:created xsi:type="dcterms:W3CDTF">2024-01-19T08:31:00Z</dcterms:created>
  <dcterms:modified xsi:type="dcterms:W3CDTF">2024-03-12T14:37:00Z</dcterms:modified>
</cp:coreProperties>
</file>